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A186B" w14:textId="520785FE" w:rsidR="00654852" w:rsidRDefault="00654852" w:rsidP="621F2E75">
      <w:pPr>
        <w:pStyle w:val="paragraph"/>
        <w:spacing w:before="0" w:beforeAutospacing="0" w:after="0" w:afterAutospacing="0"/>
        <w:textAlignment w:val="baseline"/>
        <w:rPr>
          <w:rStyle w:val="normaltextrun"/>
          <w:rFonts w:ascii="Gill Sans MT" w:hAnsi="Gill Sans MT" w:cs="Segoe UI"/>
        </w:rPr>
      </w:pPr>
      <w:r>
        <w:rPr>
          <w:noProof/>
        </w:rPr>
        <mc:AlternateContent>
          <mc:Choice Requires="wps">
            <w:drawing>
              <wp:anchor distT="45720" distB="45720" distL="114300" distR="114300" simplePos="0" relativeHeight="251659264" behindDoc="0" locked="0" layoutInCell="1" allowOverlap="1" wp14:anchorId="2DC107B6" wp14:editId="585601AD">
                <wp:simplePos x="0" y="0"/>
                <wp:positionH relativeFrom="margin">
                  <wp:align>left</wp:align>
                </wp:positionH>
                <wp:positionV relativeFrom="paragraph">
                  <wp:posOffset>5715</wp:posOffset>
                </wp:positionV>
                <wp:extent cx="4868545" cy="878205"/>
                <wp:effectExtent l="0" t="0" r="2730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8545" cy="878205"/>
                        </a:xfrm>
                        <a:prstGeom prst="rect">
                          <a:avLst/>
                        </a:prstGeom>
                        <a:solidFill>
                          <a:sysClr val="window" lastClr="FFFFFF">
                            <a:lumMod val="75000"/>
                          </a:sysClr>
                        </a:solidFill>
                        <a:ln w="9525">
                          <a:solidFill>
                            <a:srgbClr val="000000"/>
                          </a:solidFill>
                          <a:miter lim="800000"/>
                          <a:headEnd/>
                          <a:tailEnd/>
                        </a:ln>
                      </wps:spPr>
                      <wps:txbx>
                        <w:txbxContent>
                          <w:p w14:paraId="4C376CE4" w14:textId="77777777" w:rsidR="00654852" w:rsidRPr="00654852" w:rsidRDefault="00654852" w:rsidP="00654852">
                            <w:pPr>
                              <w:rPr>
                                <w:b/>
                                <w:bCs/>
                                <w:sz w:val="36"/>
                                <w:szCs w:val="36"/>
                              </w:rPr>
                            </w:pPr>
                            <w:r w:rsidRPr="00654852">
                              <w:rPr>
                                <w:b/>
                                <w:bCs/>
                                <w:sz w:val="36"/>
                                <w:szCs w:val="36"/>
                              </w:rPr>
                              <w:t>ANNUAL REVIEW MEETING</w:t>
                            </w:r>
                          </w:p>
                          <w:p w14:paraId="05593EB9" w14:textId="77777777" w:rsidR="00654852" w:rsidRPr="00654852" w:rsidRDefault="00654852" w:rsidP="00654852">
                            <w:pPr>
                              <w:rPr>
                                <w:b/>
                                <w:bCs/>
                                <w:sz w:val="36"/>
                                <w:szCs w:val="36"/>
                              </w:rPr>
                            </w:pPr>
                          </w:p>
                          <w:p w14:paraId="4BC7F528" w14:textId="77777777" w:rsidR="00654852" w:rsidRPr="00654852" w:rsidRDefault="00654852" w:rsidP="00654852">
                            <w:pPr>
                              <w:rPr>
                                <w:b/>
                                <w:bCs/>
                                <w:sz w:val="28"/>
                                <w:szCs w:val="28"/>
                              </w:rPr>
                            </w:pPr>
                            <w:r w:rsidRPr="00654852">
                              <w:rPr>
                                <w:b/>
                                <w:bCs/>
                                <w:sz w:val="28"/>
                                <w:szCs w:val="28"/>
                              </w:rPr>
                              <w:t>Agenda format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2DC107B6">
                <v:stroke joinstyle="miter"/>
                <v:path gradientshapeok="t" o:connecttype="rect"/>
              </v:shapetype>
              <v:shape id="Text Box 2" style="position:absolute;margin-left:0;margin-top:.45pt;width:383.35pt;height:69.1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fillcolor="#bfbfb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">
                <v:textbox>
                  <w:txbxContent>
                    <w:p w:rsidRPr="00654852" w:rsidR="00654852" w:rsidP="00654852" w:rsidRDefault="00654852" w14:paraId="4C376CE4" w14:textId="77777777">
                      <w:pPr>
                        <w:rPr>
                          <w:b/>
                          <w:bCs/>
                          <w:sz w:val="36"/>
                          <w:szCs w:val="36"/>
                        </w:rPr>
                      </w:pPr>
                      <w:r w:rsidRPr="00654852">
                        <w:rPr>
                          <w:b/>
                          <w:bCs/>
                          <w:sz w:val="36"/>
                          <w:szCs w:val="36"/>
                        </w:rPr>
                        <w:t>ANNUAL REVIEW MEETING</w:t>
                      </w:r>
                    </w:p>
                    <w:p w:rsidRPr="00654852" w:rsidR="00654852" w:rsidP="00654852" w:rsidRDefault="00654852" w14:paraId="05593EB9" w14:textId="77777777">
                      <w:pPr>
                        <w:rPr>
                          <w:b/>
                          <w:bCs/>
                          <w:sz w:val="36"/>
                          <w:szCs w:val="36"/>
                        </w:rPr>
                      </w:pPr>
                    </w:p>
                    <w:p w:rsidRPr="00654852" w:rsidR="00654852" w:rsidP="00654852" w:rsidRDefault="00654852" w14:paraId="4BC7F528" w14:textId="77777777">
                      <w:pPr>
                        <w:rPr>
                          <w:b/>
                          <w:bCs/>
                          <w:sz w:val="28"/>
                          <w:szCs w:val="28"/>
                        </w:rPr>
                      </w:pPr>
                      <w:r w:rsidRPr="00654852">
                        <w:rPr>
                          <w:b/>
                          <w:bCs/>
                          <w:sz w:val="28"/>
                          <w:szCs w:val="28"/>
                        </w:rPr>
                        <w:t>Agenda format</w:t>
                      </w:r>
                    </w:p>
                  </w:txbxContent>
                </v:textbox>
                <w10:wrap type="square" anchorx="margin"/>
              </v:shape>
            </w:pict>
          </mc:Fallback>
        </mc:AlternateContent>
      </w:r>
      <w:r>
        <w:rPr>
          <w:rStyle w:val="wacimagecontainer"/>
          <w:rFonts w:ascii="Segoe UI" w:hAnsi="Segoe UI" w:cs="Segoe UI"/>
          <w:noProof/>
          <w:color w:val="000000"/>
          <w:sz w:val="18"/>
          <w:szCs w:val="18"/>
          <w:shd w:val="clear" w:color="auto" w:fill="FFFFFF"/>
        </w:rPr>
        <w:drawing>
          <wp:anchor distT="0" distB="0" distL="114300" distR="114300" simplePos="0" relativeHeight="251661312" behindDoc="1" locked="0" layoutInCell="1" allowOverlap="1" wp14:anchorId="1C531997" wp14:editId="5A26C03B">
            <wp:simplePos x="0" y="0"/>
            <wp:positionH relativeFrom="column">
              <wp:posOffset>4919345</wp:posOffset>
            </wp:positionH>
            <wp:positionV relativeFrom="paragraph">
              <wp:posOffset>0</wp:posOffset>
            </wp:positionV>
            <wp:extent cx="1038860" cy="890270"/>
            <wp:effectExtent l="0" t="0" r="8890" b="5080"/>
            <wp:wrapTight wrapText="bothSides">
              <wp:wrapPolygon edited="0">
                <wp:start x="0" y="0"/>
                <wp:lineTo x="0" y="21261"/>
                <wp:lineTo x="21389" y="21261"/>
                <wp:lineTo x="21389" y="0"/>
                <wp:lineTo x="0" y="0"/>
              </wp:wrapPolygon>
            </wp:wrapTight>
            <wp:docPr id="2" name="Picture 2"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een and white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860" cy="890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BC6E4C" w14:textId="3E7C5B18" w:rsidR="57568DBE" w:rsidRDefault="57568DBE" w:rsidP="30E3E098">
      <w:pPr>
        <w:rPr>
          <w:rFonts w:eastAsia="Gill Sans MT" w:cs="Gill Sans MT"/>
          <w:color w:val="000000" w:themeColor="text1"/>
        </w:rPr>
      </w:pPr>
      <w:r w:rsidRPr="30E3E098">
        <w:rPr>
          <w:rFonts w:eastAsia="Gill Sans MT" w:cs="Gill Sans MT"/>
          <w:b/>
          <w:bCs/>
          <w:color w:val="000000" w:themeColor="text1"/>
        </w:rPr>
        <w:t>Annual Review paperwork checklist:</w:t>
      </w:r>
    </w:p>
    <w:p w14:paraId="3BFF6E5E" w14:textId="35BA18CA" w:rsidR="30E3E098" w:rsidRDefault="30E3E098" w:rsidP="30E3E098">
      <w:pPr>
        <w:rPr>
          <w:rFonts w:eastAsia="Gill Sans MT" w:cs="Gill Sans MT"/>
          <w:color w:val="000000" w:themeColor="text1"/>
        </w:rPr>
      </w:pPr>
    </w:p>
    <w:p w14:paraId="5BF1AD40" w14:textId="3D8A3A36"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Completed Annual Review report</w:t>
      </w:r>
    </w:p>
    <w:p w14:paraId="02C53D32" w14:textId="4E6267B4"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Child or young person's views</w:t>
      </w:r>
    </w:p>
    <w:p w14:paraId="4063EA6A" w14:textId="1011D65F"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Parent/carer contribution</w:t>
      </w:r>
    </w:p>
    <w:p w14:paraId="4C0514DB" w14:textId="557CE5E9"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Updated professional advice discussed during the review meeting (where applicable)</w:t>
      </w:r>
    </w:p>
    <w:p w14:paraId="5615DADD" w14:textId="22700547"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Relevant school reports and progress information</w:t>
      </w:r>
    </w:p>
    <w:p w14:paraId="2594F19D" w14:textId="18FC2AA2"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Evidence supporting any requested amendments to the EHCP</w:t>
      </w:r>
    </w:p>
    <w:p w14:paraId="0EE7CBE2" w14:textId="4A566D55"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Evidence supporting any funding request (where applicable)</w:t>
      </w:r>
    </w:p>
    <w:p w14:paraId="31511C23" w14:textId="17272119"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Evidence supporting any request for a specialist placement (where applicable)</w:t>
      </w:r>
    </w:p>
    <w:p w14:paraId="7C8E42F7" w14:textId="01280845" w:rsidR="57568DBE" w:rsidRDefault="57568DBE" w:rsidP="30E3E098">
      <w:pPr>
        <w:spacing w:line="259" w:lineRule="auto"/>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 xml:space="preserve"> Moving into Adulthood Plan attached (where relevant)</w:t>
      </w:r>
    </w:p>
    <w:p w14:paraId="1E64D8EB" w14:textId="244DF74F" w:rsidR="57568DBE" w:rsidRDefault="57568DBE" w:rsidP="30E3E098">
      <w:pPr>
        <w:rPr>
          <w:rFonts w:eastAsia="Gill Sans MT" w:cs="Gill Sans MT"/>
          <w:color w:val="000000" w:themeColor="text1"/>
        </w:rPr>
      </w:pPr>
      <w:r w:rsidRPr="30E3E098">
        <w:rPr>
          <w:rFonts w:ascii="Segoe UI Symbol" w:eastAsia="Segoe UI Symbol" w:hAnsi="Segoe UI Symbol" w:cs="Segoe UI Symbol"/>
          <w:color w:val="000000" w:themeColor="text1"/>
        </w:rPr>
        <w:t>☐</w:t>
      </w:r>
      <w:r w:rsidRPr="30E3E098">
        <w:rPr>
          <w:rFonts w:eastAsia="Gill Sans MT" w:cs="Gill Sans MT"/>
          <w:color w:val="000000" w:themeColor="text1"/>
        </w:rPr>
        <w:t>Any additional documentation considered during the review meeting</w:t>
      </w:r>
    </w:p>
    <w:p w14:paraId="31169FED" w14:textId="66712650" w:rsidR="30E3E098" w:rsidRDefault="30E3E098" w:rsidP="30E3E098">
      <w:pPr>
        <w:rPr>
          <w:rFonts w:eastAsia="Gill Sans MT" w:cs="Gill Sans MT"/>
          <w:color w:val="000000" w:themeColor="text1"/>
        </w:rPr>
      </w:pPr>
    </w:p>
    <w:p w14:paraId="5FF853CA" w14:textId="61AF6E56" w:rsidR="57568DBE" w:rsidRDefault="57568DBE" w:rsidP="30E3E098">
      <w:pPr>
        <w:rPr>
          <w:rFonts w:eastAsia="Gill Sans MT" w:cs="Gill Sans MT"/>
          <w:color w:val="000000" w:themeColor="text1"/>
        </w:rPr>
      </w:pPr>
      <w:r w:rsidRPr="30E3E098">
        <w:rPr>
          <w:rFonts w:eastAsia="Gill Sans MT" w:cs="Gill Sans MT"/>
          <w:color w:val="000000" w:themeColor="text1"/>
        </w:rPr>
        <w:t>Please ensure all supporting evidence submitted has been shared as part of the Annual Review process. Documentation that was not considered at the review meeting should not be submitted as part of the Annual Review paperwork.</w:t>
      </w:r>
    </w:p>
    <w:p w14:paraId="58EF4E6A" w14:textId="4C26F8AC" w:rsidR="30E3E098" w:rsidRDefault="30E3E098" w:rsidP="30E3E098">
      <w:pPr>
        <w:pStyle w:val="paragraph"/>
        <w:spacing w:before="0" w:beforeAutospacing="0" w:after="0" w:afterAutospacing="0"/>
        <w:rPr>
          <w:rStyle w:val="normaltextrun"/>
          <w:rFonts w:ascii="Gill Sans MT" w:hAnsi="Gill Sans MT" w:cs="Segoe UI"/>
        </w:rPr>
      </w:pPr>
    </w:p>
    <w:p w14:paraId="04027AE8" w14:textId="0033E082" w:rsidR="000131B5" w:rsidRDefault="000131B5" w:rsidP="79CD7C51">
      <w:pPr>
        <w:pStyle w:val="paragraph"/>
        <w:spacing w:before="0" w:beforeAutospacing="0" w:after="0" w:afterAutospacing="0"/>
        <w:textAlignment w:val="baseline"/>
        <w:rPr>
          <w:rStyle w:val="normaltextrun"/>
          <w:rFonts w:ascii="Gill Sans MT" w:hAnsi="Gill Sans MT" w:cs="Segoe UI"/>
        </w:rPr>
      </w:pPr>
      <w:r w:rsidRPr="79CD7C51">
        <w:rPr>
          <w:rStyle w:val="normaltextrun"/>
          <w:rFonts w:ascii="Gill Sans MT" w:hAnsi="Gill Sans MT" w:cs="Segoe UI"/>
        </w:rPr>
        <w:t xml:space="preserve">The following is an outline of what should be covered in the Annual </w:t>
      </w:r>
      <w:r w:rsidR="1187D9A0" w:rsidRPr="79CD7C51">
        <w:rPr>
          <w:rStyle w:val="normaltextrun"/>
          <w:rFonts w:ascii="Gill Sans MT" w:hAnsi="Gill Sans MT" w:cs="Segoe UI"/>
        </w:rPr>
        <w:t>Review: -</w:t>
      </w:r>
    </w:p>
    <w:p w14:paraId="6E31BF7D" w14:textId="78A93CE8" w:rsidR="000131B5" w:rsidRDefault="000131B5" w:rsidP="000131B5">
      <w:pPr>
        <w:pStyle w:val="paragraph"/>
        <w:spacing w:before="0" w:beforeAutospacing="0" w:after="0" w:afterAutospacing="0"/>
        <w:textAlignment w:val="baseline"/>
        <w:rPr>
          <w:rFonts w:ascii="Segoe UI" w:hAnsi="Segoe UI" w:cs="Segoe UI"/>
          <w:sz w:val="18"/>
          <w:szCs w:val="18"/>
        </w:rPr>
      </w:pPr>
    </w:p>
    <w:p w14:paraId="058C1ADF" w14:textId="42E4A3D1"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Welcome and introduction:</w:t>
      </w:r>
      <w:r>
        <w:rPr>
          <w:rStyle w:val="normaltextrun"/>
          <w:rFonts w:ascii="Gill Sans MT" w:hAnsi="Gill Sans MT" w:cs="Segoe UI"/>
        </w:rPr>
        <w:t>  Invite attendees to introduce themselves and their roles</w:t>
      </w:r>
    </w:p>
    <w:p w14:paraId="6AEF853F" w14:textId="7D14CD29" w:rsidR="000131B5" w:rsidRDefault="000131B5" w:rsidP="000131B5">
      <w:pPr>
        <w:pStyle w:val="paragraph"/>
        <w:spacing w:before="0" w:beforeAutospacing="0" w:after="0" w:afterAutospacing="0"/>
        <w:textAlignment w:val="baseline"/>
        <w:rPr>
          <w:rFonts w:ascii="Segoe UI" w:hAnsi="Segoe UI" w:cs="Segoe UI"/>
          <w:sz w:val="18"/>
          <w:szCs w:val="18"/>
        </w:rPr>
      </w:pPr>
    </w:p>
    <w:p w14:paraId="01D7B07C" w14:textId="220F8D9D" w:rsidR="000131B5" w:rsidRDefault="0EB00E87" w:rsidP="621F2E75">
      <w:pPr>
        <w:pStyle w:val="paragraph"/>
        <w:spacing w:before="0" w:beforeAutospacing="0" w:after="0" w:afterAutospacing="0"/>
        <w:textAlignment w:val="baseline"/>
      </w:pPr>
      <w:r w:rsidRPr="621F2E75">
        <w:rPr>
          <w:rStyle w:val="normaltextrun"/>
          <w:rFonts w:ascii="Gill Sans MT" w:hAnsi="Gill Sans MT" w:cs="Segoe UI"/>
          <w:b/>
          <w:bCs/>
        </w:rPr>
        <w:t>Purpose of the meeting:</w:t>
      </w:r>
      <w:r w:rsidRPr="621F2E75">
        <w:rPr>
          <w:rStyle w:val="normaltextrun"/>
          <w:rFonts w:ascii="Gill Sans MT" w:hAnsi="Gill Sans MT" w:cs="Segoe UI"/>
        </w:rPr>
        <w:t>  Give a brief overview of the purpose of the meeting and agree the agenda.  This is especially important if a child/young person is attending. </w:t>
      </w:r>
    </w:p>
    <w:p w14:paraId="6BF83883" w14:textId="46C5D918" w:rsidR="000131B5" w:rsidRDefault="000131B5" w:rsidP="621F2E75">
      <w:pPr>
        <w:pStyle w:val="paragraph"/>
        <w:spacing w:before="0" w:beforeAutospacing="0" w:after="0" w:afterAutospacing="0"/>
        <w:textAlignment w:val="baseline"/>
        <w:rPr>
          <w:rStyle w:val="normaltextrun"/>
          <w:rFonts w:ascii="Gill Sans MT" w:hAnsi="Gill Sans MT" w:cs="Segoe UI"/>
        </w:rPr>
      </w:pPr>
    </w:p>
    <w:p w14:paraId="4A9A3C6B" w14:textId="50AFF134" w:rsidR="000131B5" w:rsidRDefault="02229107" w:rsidP="621F2E75">
      <w:pPr>
        <w:pStyle w:val="paragraph"/>
        <w:spacing w:before="0" w:beforeAutospacing="0" w:after="0" w:afterAutospacing="0"/>
        <w:textAlignment w:val="baseline"/>
        <w:rPr>
          <w:rStyle w:val="normaltextrun"/>
          <w:rFonts w:ascii="Gill Sans MT" w:hAnsi="Gill Sans MT" w:cs="Segoe UI"/>
          <w:b/>
          <w:bCs/>
        </w:rPr>
      </w:pPr>
      <w:r w:rsidRPr="621F2E75">
        <w:rPr>
          <w:rStyle w:val="normaltextrun"/>
          <w:rFonts w:ascii="Gill Sans MT" w:hAnsi="Gill Sans MT" w:cs="Segoe UI"/>
          <w:b/>
          <w:bCs/>
        </w:rPr>
        <w:t xml:space="preserve">Review Section A (C/YP, Parent story, aspirations and </w:t>
      </w:r>
      <w:bookmarkStart w:id="0" w:name="_Int_K2cRPLXl"/>
      <w:r w:rsidRPr="621F2E75">
        <w:rPr>
          <w:rStyle w:val="normaltextrun"/>
          <w:rFonts w:ascii="Gill Sans MT" w:hAnsi="Gill Sans MT" w:cs="Segoe UI"/>
          <w:b/>
          <w:bCs/>
        </w:rPr>
        <w:t>interests</w:t>
      </w:r>
      <w:bookmarkEnd w:id="0"/>
      <w:r w:rsidRPr="621F2E75">
        <w:rPr>
          <w:rStyle w:val="normaltextrun"/>
          <w:rFonts w:ascii="Gill Sans MT" w:hAnsi="Gill Sans MT" w:cs="Segoe UI"/>
          <w:b/>
          <w:bCs/>
        </w:rPr>
        <w:t xml:space="preserve"> / carers aspirations):</w:t>
      </w:r>
    </w:p>
    <w:p w14:paraId="74ED7566" w14:textId="48F7036D" w:rsidR="000131B5" w:rsidRDefault="000131B5" w:rsidP="000131B5">
      <w:pPr>
        <w:pStyle w:val="paragraph"/>
        <w:spacing w:before="0" w:beforeAutospacing="0" w:after="0" w:afterAutospacing="0"/>
        <w:textAlignment w:val="baseline"/>
        <w:rPr>
          <w:rFonts w:ascii="Segoe UI" w:hAnsi="Segoe UI" w:cs="Segoe UI"/>
          <w:sz w:val="18"/>
          <w:szCs w:val="18"/>
        </w:rPr>
      </w:pPr>
    </w:p>
    <w:p w14:paraId="54BDC90F" w14:textId="474B575F" w:rsidR="000131B5" w:rsidRDefault="000131B5" w:rsidP="000131B5">
      <w:pPr>
        <w:pStyle w:val="paragraph"/>
        <w:numPr>
          <w:ilvl w:val="0"/>
          <w:numId w:val="1"/>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This section outlines the child/young person’s personal circumstances. Have there been any changes which need to be reflected in the EHC Plan? </w:t>
      </w:r>
    </w:p>
    <w:p w14:paraId="0FD719CC" w14:textId="415BE99D" w:rsidR="000131B5" w:rsidRDefault="000131B5" w:rsidP="000131B5">
      <w:pPr>
        <w:pStyle w:val="paragraph"/>
        <w:numPr>
          <w:ilvl w:val="0"/>
          <w:numId w:val="2"/>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This section also gives parents and the child an opportunity to express their views,</w:t>
      </w:r>
      <w:r>
        <w:rPr>
          <w:rStyle w:val="normaltextrun"/>
          <w:rFonts w:ascii="Arial" w:hAnsi="Arial" w:cs="Arial"/>
        </w:rPr>
        <w:t> </w:t>
      </w:r>
      <w:r>
        <w:rPr>
          <w:rStyle w:val="normaltextrun"/>
          <w:rFonts w:ascii="Gill Sans MT" w:hAnsi="Gill Sans MT" w:cs="Segoe UI"/>
        </w:rPr>
        <w:t>interests</w:t>
      </w:r>
      <w:r>
        <w:rPr>
          <w:rStyle w:val="normaltextrun"/>
          <w:rFonts w:ascii="Arial" w:hAnsi="Arial" w:cs="Arial"/>
        </w:rPr>
        <w:t> </w:t>
      </w:r>
      <w:r>
        <w:rPr>
          <w:rStyle w:val="normaltextrun"/>
          <w:rFonts w:ascii="Gill Sans MT" w:hAnsi="Gill Sans MT" w:cs="Segoe UI"/>
        </w:rPr>
        <w:t>and aspirations. Have these changed? </w:t>
      </w:r>
    </w:p>
    <w:p w14:paraId="4A055650" w14:textId="7E1E01AD" w:rsidR="000131B5" w:rsidRDefault="000131B5" w:rsidP="000131B5">
      <w:pPr>
        <w:pStyle w:val="paragraph"/>
        <w:numPr>
          <w:ilvl w:val="0"/>
          <w:numId w:val="3"/>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Please note that parents,</w:t>
      </w:r>
      <w:r>
        <w:rPr>
          <w:rStyle w:val="normaltextrun"/>
          <w:rFonts w:ascii="Arial" w:hAnsi="Arial" w:cs="Arial"/>
        </w:rPr>
        <w:t> </w:t>
      </w:r>
      <w:r>
        <w:rPr>
          <w:rStyle w:val="normaltextrun"/>
          <w:rFonts w:ascii="Gill Sans MT" w:hAnsi="Gill Sans MT" w:cs="Segoe UI"/>
        </w:rPr>
        <w:t>children</w:t>
      </w:r>
      <w:r>
        <w:rPr>
          <w:rStyle w:val="normaltextrun"/>
          <w:rFonts w:ascii="Arial" w:hAnsi="Arial" w:cs="Arial"/>
        </w:rPr>
        <w:t> </w:t>
      </w:r>
      <w:r>
        <w:rPr>
          <w:rStyle w:val="normaltextrun"/>
          <w:rFonts w:ascii="Gill Sans MT" w:hAnsi="Gill Sans MT" w:cs="Segoe UI"/>
        </w:rPr>
        <w:t>and young people</w:t>
      </w:r>
      <w:r>
        <w:rPr>
          <w:rStyle w:val="normaltextrun"/>
          <w:rFonts w:ascii="Gill Sans MT" w:hAnsi="Gill Sans MT" w:cs="Gill Sans MT"/>
        </w:rPr>
        <w:t>’</w:t>
      </w:r>
      <w:r>
        <w:rPr>
          <w:rStyle w:val="normaltextrun"/>
          <w:rFonts w:ascii="Gill Sans MT" w:hAnsi="Gill Sans MT" w:cs="Segoe UI"/>
        </w:rPr>
        <w:t>s views should be shared in advance of the meeting.</w:t>
      </w:r>
    </w:p>
    <w:p w14:paraId="49CD2589" w14:textId="60333B4A" w:rsidR="000131B5" w:rsidRDefault="000131B5" w:rsidP="000131B5">
      <w:pPr>
        <w:pStyle w:val="paragraph"/>
        <w:numPr>
          <w:ilvl w:val="0"/>
          <w:numId w:val="4"/>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This section should be written in the child/young person’s voice.</w:t>
      </w:r>
      <w:r>
        <w:rPr>
          <w:rStyle w:val="normaltextrun"/>
          <w:rFonts w:ascii="Arial" w:hAnsi="Arial" w:cs="Arial"/>
        </w:rPr>
        <w:t> </w:t>
      </w:r>
      <w:r>
        <w:rPr>
          <w:rStyle w:val="normaltextrun"/>
          <w:rFonts w:ascii="Gill Sans MT" w:hAnsi="Gill Sans MT" w:cs="Segoe UI"/>
        </w:rPr>
        <w:t>Context should be provided for how these views were obtained. (e.g.</w:t>
      </w:r>
      <w:r>
        <w:rPr>
          <w:rStyle w:val="normaltextrun"/>
          <w:rFonts w:ascii="Arial" w:hAnsi="Arial" w:cs="Arial"/>
        </w:rPr>
        <w:t> </w:t>
      </w:r>
      <w:r>
        <w:rPr>
          <w:rStyle w:val="normaltextrun"/>
          <w:rFonts w:ascii="Gill Sans MT" w:hAnsi="Gill Sans MT" w:cs="Segoe UI"/>
        </w:rPr>
        <w:t>I like..., I enjoy..., I</w:t>
      </w:r>
      <w:r>
        <w:rPr>
          <w:rStyle w:val="normaltextrun"/>
          <w:rFonts w:ascii="Arial" w:hAnsi="Arial" w:cs="Arial"/>
        </w:rPr>
        <w:t> </w:t>
      </w:r>
      <w:r>
        <w:rPr>
          <w:rStyle w:val="normaltextrun"/>
          <w:rFonts w:ascii="Gill Sans MT" w:hAnsi="Gill Sans MT" w:cs="Segoe UI"/>
        </w:rPr>
        <w:t>hope...) </w:t>
      </w:r>
    </w:p>
    <w:p w14:paraId="5E25D6E1" w14:textId="28766006" w:rsidR="000131B5" w:rsidRDefault="000131B5" w:rsidP="000131B5">
      <w:pPr>
        <w:pStyle w:val="paragraph"/>
        <w:numPr>
          <w:ilvl w:val="0"/>
          <w:numId w:val="5"/>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lastRenderedPageBreak/>
        <w:t>This section can include a range of formats, for example, drawing, photographs, diagrams, hyperlinks to videos, Picture Exchange Communication</w:t>
      </w:r>
      <w:r>
        <w:rPr>
          <w:rStyle w:val="normaltextrun"/>
          <w:rFonts w:ascii="Arial" w:hAnsi="Arial" w:cs="Arial"/>
        </w:rPr>
        <w:t> </w:t>
      </w:r>
      <w:r>
        <w:rPr>
          <w:rStyle w:val="normaltextrun"/>
          <w:rFonts w:ascii="Gill Sans MT" w:hAnsi="Gill Sans MT" w:cs="Segoe UI"/>
        </w:rPr>
        <w:t>Systems</w:t>
      </w:r>
      <w:r>
        <w:rPr>
          <w:rStyle w:val="normaltextrun"/>
          <w:rFonts w:ascii="Arial" w:hAnsi="Arial" w:cs="Arial"/>
        </w:rPr>
        <w:t> </w:t>
      </w:r>
      <w:r>
        <w:rPr>
          <w:rStyle w:val="normaltextrun"/>
          <w:rFonts w:ascii="Gill Sans MT" w:hAnsi="Gill Sans MT" w:cs="Segoe UI"/>
        </w:rPr>
        <w:t>or other methods as</w:t>
      </w:r>
      <w:r>
        <w:rPr>
          <w:rStyle w:val="normaltextrun"/>
          <w:rFonts w:ascii="Arial" w:hAnsi="Arial" w:cs="Arial"/>
        </w:rPr>
        <w:t> </w:t>
      </w:r>
      <w:r>
        <w:rPr>
          <w:rStyle w:val="normaltextrun"/>
          <w:rFonts w:ascii="Gill Sans MT" w:hAnsi="Gill Sans MT" w:cs="Segoe UI"/>
        </w:rPr>
        <w:t>appropriate. </w:t>
      </w:r>
    </w:p>
    <w:p w14:paraId="6CB154F8" w14:textId="30A2B731" w:rsidR="000131B5" w:rsidRDefault="000131B5" w:rsidP="000131B5">
      <w:pPr>
        <w:pStyle w:val="paragraph"/>
        <w:numPr>
          <w:ilvl w:val="0"/>
          <w:numId w:val="6"/>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This section should also reflect how the child/young person would prefer to communicate.</w:t>
      </w:r>
    </w:p>
    <w:p w14:paraId="6A15A920" w14:textId="604E8D5C" w:rsidR="000131B5" w:rsidRDefault="000131B5" w:rsidP="000131B5">
      <w:pPr>
        <w:pStyle w:val="paragraph"/>
        <w:spacing w:before="0" w:beforeAutospacing="0" w:after="0" w:afterAutospacing="0"/>
        <w:textAlignment w:val="baseline"/>
        <w:rPr>
          <w:rFonts w:ascii="Segoe UI" w:hAnsi="Segoe UI" w:cs="Segoe UI"/>
          <w:sz w:val="18"/>
          <w:szCs w:val="18"/>
        </w:rPr>
      </w:pPr>
    </w:p>
    <w:p w14:paraId="5C06145A" w14:textId="7AA90619"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Review Section B</w:t>
      </w:r>
      <w:r>
        <w:rPr>
          <w:rStyle w:val="normaltextrun"/>
          <w:rFonts w:ascii="Arial" w:hAnsi="Arial" w:cs="Arial"/>
          <w:b/>
          <w:bCs/>
        </w:rPr>
        <w:t> </w:t>
      </w:r>
      <w:r>
        <w:rPr>
          <w:rStyle w:val="normaltextrun"/>
          <w:rFonts w:ascii="Gill Sans MT" w:hAnsi="Gill Sans MT" w:cs="Segoe UI"/>
          <w:b/>
          <w:bCs/>
        </w:rPr>
        <w:t>(Strengths and Needs):</w:t>
      </w:r>
    </w:p>
    <w:p w14:paraId="7047B7D4" w14:textId="3063AB22"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This section reflects the child’s Strengths and Needs categorised under 4 areas of need. Review each of these sections to reflect on how the child has changed since the plan was created:</w:t>
      </w:r>
    </w:p>
    <w:p w14:paraId="0A6438E1" w14:textId="4091F1B1" w:rsidR="000131B5" w:rsidRDefault="000131B5" w:rsidP="000131B5">
      <w:pPr>
        <w:pStyle w:val="paragraph"/>
        <w:spacing w:before="0" w:beforeAutospacing="0" w:after="0" w:afterAutospacing="0"/>
        <w:textAlignment w:val="baseline"/>
        <w:rPr>
          <w:rFonts w:ascii="Segoe UI" w:hAnsi="Segoe UI" w:cs="Segoe UI"/>
          <w:sz w:val="18"/>
          <w:szCs w:val="18"/>
        </w:rPr>
      </w:pPr>
    </w:p>
    <w:p w14:paraId="41E6C2C4" w14:textId="39F1E306"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Cognition and Learning:</w:t>
      </w:r>
      <w:r>
        <w:rPr>
          <w:rStyle w:val="normaltextrun"/>
          <w:rFonts w:ascii="Gill Sans MT" w:hAnsi="Gill Sans MT" w:cs="Segoe UI"/>
        </w:rPr>
        <w:t> anything that impacts</w:t>
      </w:r>
      <w:r>
        <w:rPr>
          <w:rStyle w:val="normaltextrun"/>
          <w:rFonts w:ascii="Arial" w:hAnsi="Arial" w:cs="Arial"/>
        </w:rPr>
        <w:t> </w:t>
      </w:r>
      <w:r>
        <w:rPr>
          <w:rStyle w:val="normaltextrun"/>
          <w:rFonts w:ascii="Gill Sans MT" w:hAnsi="Gill Sans MT" w:cs="Segoe UI"/>
        </w:rPr>
        <w:t>on the child</w:t>
      </w:r>
      <w:r>
        <w:rPr>
          <w:rStyle w:val="normaltextrun"/>
          <w:rFonts w:ascii="Gill Sans MT" w:hAnsi="Gill Sans MT" w:cs="Gill Sans MT"/>
        </w:rPr>
        <w:t>’</w:t>
      </w:r>
      <w:r>
        <w:rPr>
          <w:rStyle w:val="normaltextrun"/>
          <w:rFonts w:ascii="Gill Sans MT" w:hAnsi="Gill Sans MT" w:cs="Segoe UI"/>
        </w:rPr>
        <w:t>s ability to understand, process or</w:t>
      </w:r>
      <w:r>
        <w:rPr>
          <w:rStyle w:val="normaltextrun"/>
          <w:rFonts w:ascii="Arial" w:hAnsi="Arial" w:cs="Arial"/>
        </w:rPr>
        <w:t> </w:t>
      </w:r>
      <w:r>
        <w:rPr>
          <w:rStyle w:val="normaltextrun"/>
          <w:rFonts w:ascii="Gill Sans MT" w:hAnsi="Gill Sans MT" w:cs="Segoe UI"/>
        </w:rPr>
        <w:t>retain</w:t>
      </w:r>
      <w:r>
        <w:rPr>
          <w:rStyle w:val="normaltextrun"/>
          <w:rFonts w:ascii="Arial" w:hAnsi="Arial" w:cs="Arial"/>
        </w:rPr>
        <w:t> </w:t>
      </w:r>
      <w:r>
        <w:rPr>
          <w:rStyle w:val="normaltextrun"/>
          <w:rFonts w:ascii="Gill Sans MT" w:hAnsi="Gill Sans MT" w:cs="Segoe UI"/>
        </w:rPr>
        <w:t>learning.</w:t>
      </w:r>
    </w:p>
    <w:p w14:paraId="4CCAA76E" w14:textId="0F9F4136" w:rsidR="000131B5" w:rsidRDefault="000131B5" w:rsidP="000131B5">
      <w:pPr>
        <w:pStyle w:val="paragraph"/>
        <w:spacing w:before="0" w:beforeAutospacing="0" w:after="0" w:afterAutospacing="0"/>
        <w:textAlignment w:val="baseline"/>
        <w:rPr>
          <w:rFonts w:ascii="Segoe UI" w:hAnsi="Segoe UI" w:cs="Segoe UI"/>
          <w:sz w:val="18"/>
          <w:szCs w:val="18"/>
        </w:rPr>
      </w:pPr>
    </w:p>
    <w:p w14:paraId="1585F2B7" w14:textId="6B957AE6"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Communication and Interaction</w:t>
      </w:r>
      <w:r>
        <w:rPr>
          <w:rStyle w:val="normaltextrun"/>
          <w:rFonts w:ascii="Gill Sans MT" w:hAnsi="Gill Sans MT" w:cs="Segoe UI"/>
        </w:rPr>
        <w:t>: anything relating to the child’s ability to communicate or to understand what is communicated to them. This might include speech and language needs and literacy as well as issues relating to the child’s ability to access communication with their peers and adults who support them.</w:t>
      </w:r>
      <w:r>
        <w:rPr>
          <w:rStyle w:val="normaltextrun"/>
          <w:rFonts w:ascii="Arial" w:hAnsi="Arial" w:cs="Arial"/>
        </w:rPr>
        <w:t> </w:t>
      </w:r>
    </w:p>
    <w:p w14:paraId="4EBD2275" w14:textId="5CEED259" w:rsidR="000131B5" w:rsidRDefault="000131B5" w:rsidP="000131B5">
      <w:pPr>
        <w:pStyle w:val="paragraph"/>
        <w:spacing w:before="0" w:beforeAutospacing="0" w:after="0" w:afterAutospacing="0"/>
        <w:textAlignment w:val="baseline"/>
        <w:rPr>
          <w:rFonts w:ascii="Segoe UI" w:hAnsi="Segoe UI" w:cs="Segoe UI"/>
          <w:sz w:val="18"/>
          <w:szCs w:val="18"/>
        </w:rPr>
      </w:pPr>
    </w:p>
    <w:p w14:paraId="48DFC363" w14:textId="6098B1EE"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Social, Emotional and Mental Health:</w:t>
      </w:r>
      <w:r>
        <w:rPr>
          <w:rStyle w:val="normaltextrun"/>
          <w:rFonts w:ascii="Gill Sans MT" w:hAnsi="Gill Sans MT" w:cs="Segoe UI"/>
        </w:rPr>
        <w:t> anything relating to the child/young person’s ability to socialise or build relationships with their peers and the adults who support them. This might also reflect the quality of the relationships they have built up in their home and school life as well as any barriers they might experience to form these relationships. This section might also reflect on a child’s difficulties with understanding or managing their own feelings and the feelings of those around them.</w:t>
      </w:r>
      <w:r>
        <w:rPr>
          <w:rStyle w:val="normaltextrun"/>
          <w:rFonts w:ascii="Arial" w:hAnsi="Arial" w:cs="Arial"/>
        </w:rPr>
        <w:t> </w:t>
      </w:r>
    </w:p>
    <w:p w14:paraId="4B57817C" w14:textId="510886D5" w:rsidR="000131B5" w:rsidRDefault="000131B5" w:rsidP="000131B5">
      <w:pPr>
        <w:pStyle w:val="paragraph"/>
        <w:spacing w:before="0" w:beforeAutospacing="0" w:after="0" w:afterAutospacing="0"/>
        <w:textAlignment w:val="baseline"/>
        <w:rPr>
          <w:rFonts w:ascii="Segoe UI" w:hAnsi="Segoe UI" w:cs="Segoe UI"/>
          <w:sz w:val="18"/>
          <w:szCs w:val="18"/>
        </w:rPr>
      </w:pPr>
    </w:p>
    <w:p w14:paraId="770F47B0" w14:textId="4F2985CD"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Sensory and Physical</w:t>
      </w:r>
      <w:r>
        <w:rPr>
          <w:rStyle w:val="normaltextrun"/>
          <w:rFonts w:ascii="Gill Sans MT" w:hAnsi="Gill Sans MT" w:cs="Segoe UI"/>
        </w:rPr>
        <w:t>: this section should focus on sensory impairments and physical barriers to a child/young person engaging in education. For example, visual impairment, hearing impairment, multi-sensory</w:t>
      </w:r>
      <w:r>
        <w:rPr>
          <w:rStyle w:val="normaltextrun"/>
          <w:rFonts w:ascii="Arial" w:hAnsi="Arial" w:cs="Arial"/>
        </w:rPr>
        <w:t> </w:t>
      </w:r>
      <w:r>
        <w:rPr>
          <w:rStyle w:val="normaltextrun"/>
          <w:rFonts w:ascii="Gill Sans MT" w:hAnsi="Gill Sans MT" w:cs="Segoe UI"/>
        </w:rPr>
        <w:t>impairment</w:t>
      </w:r>
      <w:r>
        <w:rPr>
          <w:rStyle w:val="normaltextrun"/>
          <w:rFonts w:ascii="Arial" w:hAnsi="Arial" w:cs="Arial"/>
        </w:rPr>
        <w:t> </w:t>
      </w:r>
      <w:r>
        <w:rPr>
          <w:rStyle w:val="normaltextrun"/>
          <w:rFonts w:ascii="Gill Sans MT" w:hAnsi="Gill Sans MT" w:cs="Segoe UI"/>
        </w:rPr>
        <w:t>or mobility needs which could</w:t>
      </w:r>
      <w:r>
        <w:rPr>
          <w:rStyle w:val="normaltextrun"/>
          <w:rFonts w:ascii="Arial" w:hAnsi="Arial" w:cs="Arial"/>
        </w:rPr>
        <w:t> </w:t>
      </w:r>
      <w:r>
        <w:rPr>
          <w:rStyle w:val="normaltextrun"/>
          <w:rFonts w:ascii="Gill Sans MT" w:hAnsi="Gill Sans MT" w:cs="Segoe UI"/>
        </w:rPr>
        <w:t>impact</w:t>
      </w:r>
      <w:r>
        <w:rPr>
          <w:rStyle w:val="normaltextrun"/>
          <w:rFonts w:ascii="Arial" w:hAnsi="Arial" w:cs="Arial"/>
        </w:rPr>
        <w:t> </w:t>
      </w:r>
      <w:r>
        <w:rPr>
          <w:rStyle w:val="normaltextrun"/>
          <w:rFonts w:ascii="Gill Sans MT" w:hAnsi="Gill Sans MT" w:cs="Segoe UI"/>
        </w:rPr>
        <w:t>on their school day.</w:t>
      </w:r>
      <w:r>
        <w:rPr>
          <w:rStyle w:val="normaltextrun"/>
          <w:rFonts w:ascii="Arial" w:hAnsi="Arial" w:cs="Arial"/>
        </w:rPr>
        <w:t> </w:t>
      </w:r>
    </w:p>
    <w:p w14:paraId="203E1C62" w14:textId="7A6EF0B9" w:rsidR="000131B5" w:rsidRDefault="000131B5" w:rsidP="000131B5">
      <w:pPr>
        <w:pStyle w:val="paragraph"/>
        <w:spacing w:before="0" w:beforeAutospacing="0" w:after="0" w:afterAutospacing="0"/>
        <w:textAlignment w:val="baseline"/>
        <w:rPr>
          <w:rFonts w:ascii="Segoe UI" w:hAnsi="Segoe UI" w:cs="Segoe UI"/>
          <w:sz w:val="18"/>
          <w:szCs w:val="18"/>
        </w:rPr>
      </w:pPr>
    </w:p>
    <w:p w14:paraId="09D38F61" w14:textId="06FEDCF2" w:rsidR="000131B5" w:rsidRDefault="0EB00E87" w:rsidP="621F2E75">
      <w:pPr>
        <w:pStyle w:val="paragraph"/>
        <w:spacing w:before="0" w:beforeAutospacing="0" w:after="0" w:afterAutospacing="0"/>
        <w:textAlignment w:val="baseline"/>
        <w:rPr>
          <w:rFonts w:ascii="Segoe UI" w:hAnsi="Segoe UI" w:cs="Segoe UI"/>
          <w:sz w:val="18"/>
          <w:szCs w:val="18"/>
        </w:rPr>
      </w:pPr>
      <w:r w:rsidRPr="621F2E75">
        <w:rPr>
          <w:rStyle w:val="normaltextrun"/>
          <w:rFonts w:ascii="Gill Sans MT" w:hAnsi="Gill Sans MT" w:cs="Segoe UI"/>
          <w:b/>
          <w:bCs/>
        </w:rPr>
        <w:t>Note</w:t>
      </w:r>
      <w:r w:rsidRPr="621F2E75">
        <w:rPr>
          <w:rStyle w:val="normaltextrun"/>
          <w:rFonts w:ascii="Gill Sans MT" w:hAnsi="Gill Sans MT" w:cs="Segoe UI"/>
        </w:rPr>
        <w:t>:  </w:t>
      </w:r>
      <w:r w:rsidRPr="621F2E75">
        <w:rPr>
          <w:rStyle w:val="normaltextrun"/>
          <w:rFonts w:ascii="Gill Sans MT" w:hAnsi="Gill Sans MT" w:cs="Segoe UI"/>
          <w:i/>
          <w:iCs/>
        </w:rPr>
        <w:t>Any new diagnoses should have </w:t>
      </w:r>
      <w:bookmarkStart w:id="1" w:name="_Int_JFeoQod9"/>
      <w:r w:rsidRPr="621F2E75">
        <w:rPr>
          <w:rStyle w:val="normaltextrun"/>
          <w:rFonts w:ascii="Gill Sans MT" w:hAnsi="Gill Sans MT" w:cs="Segoe UI"/>
          <w:i/>
          <w:iCs/>
        </w:rPr>
        <w:t>supporting</w:t>
      </w:r>
      <w:bookmarkEnd w:id="1"/>
      <w:r w:rsidRPr="621F2E75">
        <w:rPr>
          <w:rStyle w:val="normaltextrun"/>
          <w:rFonts w:ascii="Gill Sans MT" w:hAnsi="Gill Sans MT" w:cs="Segoe UI"/>
          <w:i/>
          <w:iCs/>
        </w:rPr>
        <w:t> evidence (i.e. a copy of medical report) sent in with the Annual Review documentation)</w:t>
      </w:r>
    </w:p>
    <w:p w14:paraId="1430436C" w14:textId="0D15EDFC" w:rsidR="000131B5" w:rsidRDefault="000131B5" w:rsidP="000131B5">
      <w:pPr>
        <w:pStyle w:val="paragraph"/>
        <w:spacing w:before="0" w:beforeAutospacing="0" w:after="0" w:afterAutospacing="0"/>
        <w:textAlignment w:val="baseline"/>
        <w:rPr>
          <w:rFonts w:ascii="Segoe UI" w:hAnsi="Segoe UI" w:cs="Segoe UI"/>
          <w:sz w:val="18"/>
          <w:szCs w:val="18"/>
        </w:rPr>
      </w:pPr>
    </w:p>
    <w:p w14:paraId="1A974F24" w14:textId="4CAEEF05"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Review Section C</w:t>
      </w:r>
      <w:r>
        <w:rPr>
          <w:rStyle w:val="normaltextrun"/>
          <w:rFonts w:ascii="Arial" w:hAnsi="Arial" w:cs="Arial"/>
          <w:b/>
          <w:bCs/>
        </w:rPr>
        <w:t> </w:t>
      </w:r>
      <w:r>
        <w:rPr>
          <w:rStyle w:val="normaltextrun"/>
          <w:rFonts w:ascii="Gill Sans MT" w:hAnsi="Gill Sans MT" w:cs="Segoe UI"/>
          <w:b/>
          <w:bCs/>
        </w:rPr>
        <w:t>(Health care</w:t>
      </w:r>
      <w:r>
        <w:rPr>
          <w:rStyle w:val="normaltextrun"/>
          <w:rFonts w:ascii="Arial" w:hAnsi="Arial" w:cs="Arial"/>
          <w:b/>
          <w:bCs/>
        </w:rPr>
        <w:t> </w:t>
      </w:r>
      <w:r>
        <w:rPr>
          <w:rStyle w:val="normaltextrun"/>
          <w:rFonts w:ascii="Gill Sans MT" w:hAnsi="Gill Sans MT" w:cs="Segoe UI"/>
          <w:b/>
          <w:bCs/>
        </w:rPr>
        <w:t>needs)</w:t>
      </w:r>
      <w:r>
        <w:rPr>
          <w:rStyle w:val="normaltextrun"/>
          <w:rFonts w:ascii="Arial" w:hAnsi="Arial" w:cs="Arial"/>
          <w:b/>
          <w:bCs/>
        </w:rPr>
        <w:t> </w:t>
      </w:r>
      <w:r>
        <w:rPr>
          <w:rStyle w:val="normaltextrun"/>
          <w:rFonts w:ascii="Gill Sans MT" w:hAnsi="Gill Sans MT" w:cs="Segoe UI"/>
          <w:b/>
          <w:bCs/>
        </w:rPr>
        <w:t>and</w:t>
      </w:r>
      <w:r>
        <w:rPr>
          <w:rStyle w:val="normaltextrun"/>
          <w:rFonts w:ascii="Arial" w:hAnsi="Arial" w:cs="Arial"/>
          <w:b/>
          <w:bCs/>
        </w:rPr>
        <w:t> </w:t>
      </w:r>
      <w:r>
        <w:rPr>
          <w:rStyle w:val="normaltextrun"/>
          <w:rFonts w:ascii="Gill Sans MT" w:hAnsi="Gill Sans MT" w:cs="Segoe UI"/>
          <w:b/>
          <w:bCs/>
        </w:rPr>
        <w:t>D</w:t>
      </w:r>
      <w:r>
        <w:rPr>
          <w:rStyle w:val="normaltextrun"/>
          <w:rFonts w:ascii="Arial" w:hAnsi="Arial" w:cs="Arial"/>
          <w:b/>
          <w:bCs/>
        </w:rPr>
        <w:t> </w:t>
      </w:r>
      <w:r>
        <w:rPr>
          <w:rStyle w:val="normaltextrun"/>
          <w:rFonts w:ascii="Gill Sans MT" w:hAnsi="Gill Sans MT" w:cs="Segoe UI"/>
          <w:b/>
          <w:bCs/>
        </w:rPr>
        <w:t>(Social Care needs):</w:t>
      </w:r>
      <w:r>
        <w:rPr>
          <w:rStyle w:val="normaltextrun"/>
          <w:rFonts w:ascii="Arial" w:hAnsi="Arial" w:cs="Arial"/>
          <w:b/>
          <w:bCs/>
        </w:rPr>
        <w:t> </w:t>
      </w:r>
    </w:p>
    <w:p w14:paraId="39C3E7CD" w14:textId="1D578AEE" w:rsidR="000131B5" w:rsidRDefault="000131B5" w:rsidP="000131B5">
      <w:pPr>
        <w:pStyle w:val="paragraph"/>
        <w:spacing w:before="0" w:beforeAutospacing="0" w:after="0" w:afterAutospacing="0"/>
        <w:textAlignment w:val="baseline"/>
        <w:rPr>
          <w:rFonts w:ascii="Segoe UI" w:hAnsi="Segoe UI" w:cs="Segoe UI"/>
          <w:sz w:val="18"/>
          <w:szCs w:val="18"/>
        </w:rPr>
      </w:pPr>
    </w:p>
    <w:p w14:paraId="2BA08781" w14:textId="6E146DED" w:rsidR="000131B5" w:rsidRDefault="000131B5" w:rsidP="000131B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These sections outline a child/young person’s Health and Social Care Needs which relate to their Special Educational Needs (those</w:t>
      </w:r>
      <w:r>
        <w:rPr>
          <w:rStyle w:val="normaltextrun"/>
          <w:rFonts w:ascii="Arial" w:hAnsi="Arial" w:cs="Arial"/>
        </w:rPr>
        <w:t> </w:t>
      </w:r>
      <w:r>
        <w:rPr>
          <w:rStyle w:val="normaltextrun"/>
          <w:rFonts w:ascii="Gill Sans MT" w:hAnsi="Gill Sans MT" w:cs="Segoe UI"/>
        </w:rPr>
        <w:t>identified</w:t>
      </w:r>
      <w:r>
        <w:rPr>
          <w:rStyle w:val="normaltextrun"/>
          <w:rFonts w:ascii="Arial" w:hAnsi="Arial" w:cs="Arial"/>
        </w:rPr>
        <w:t> </w:t>
      </w:r>
      <w:r>
        <w:rPr>
          <w:rStyle w:val="normaltextrun"/>
          <w:rFonts w:ascii="Gill Sans MT" w:hAnsi="Gill Sans MT" w:cs="Segoe UI"/>
        </w:rPr>
        <w:t>in Section B).</w:t>
      </w:r>
      <w:r>
        <w:rPr>
          <w:rStyle w:val="normaltextrun"/>
          <w:rFonts w:ascii="Arial" w:hAnsi="Arial" w:cs="Arial"/>
        </w:rPr>
        <w:t> </w:t>
      </w:r>
    </w:p>
    <w:p w14:paraId="487B2625" w14:textId="427990A5" w:rsidR="000131B5" w:rsidRDefault="000131B5" w:rsidP="000131B5">
      <w:pPr>
        <w:pStyle w:val="paragraph"/>
        <w:spacing w:before="0" w:beforeAutospacing="0" w:after="0" w:afterAutospacing="0"/>
        <w:textAlignment w:val="baseline"/>
        <w:rPr>
          <w:rFonts w:ascii="Segoe UI" w:hAnsi="Segoe UI" w:cs="Segoe UI"/>
          <w:sz w:val="18"/>
          <w:szCs w:val="18"/>
        </w:rPr>
      </w:pPr>
    </w:p>
    <w:p w14:paraId="377341D1" w14:textId="20CA1882"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Review Sections E</w:t>
      </w:r>
      <w:r>
        <w:rPr>
          <w:rStyle w:val="normaltextrun"/>
          <w:rFonts w:ascii="Arial" w:hAnsi="Arial" w:cs="Arial"/>
          <w:b/>
          <w:bCs/>
        </w:rPr>
        <w:t> </w:t>
      </w:r>
      <w:r>
        <w:rPr>
          <w:rStyle w:val="normaltextrun"/>
          <w:rFonts w:ascii="Gill Sans MT" w:hAnsi="Gill Sans MT" w:cs="Segoe UI"/>
          <w:b/>
          <w:bCs/>
        </w:rPr>
        <w:t>(Outcomes)</w:t>
      </w:r>
      <w:r>
        <w:rPr>
          <w:rStyle w:val="normaltextrun"/>
          <w:rFonts w:ascii="Arial" w:hAnsi="Arial" w:cs="Arial"/>
          <w:b/>
          <w:bCs/>
        </w:rPr>
        <w:t> </w:t>
      </w:r>
      <w:r>
        <w:rPr>
          <w:rStyle w:val="normaltextrun"/>
          <w:rFonts w:ascii="Gill Sans MT" w:hAnsi="Gill Sans MT" w:cs="Segoe UI"/>
          <w:b/>
          <w:bCs/>
        </w:rPr>
        <w:t>and F</w:t>
      </w:r>
      <w:r>
        <w:rPr>
          <w:rStyle w:val="normaltextrun"/>
          <w:rFonts w:ascii="Arial" w:hAnsi="Arial" w:cs="Arial"/>
          <w:b/>
          <w:bCs/>
        </w:rPr>
        <w:t> </w:t>
      </w:r>
      <w:r>
        <w:rPr>
          <w:rStyle w:val="normaltextrun"/>
          <w:rFonts w:ascii="Gill Sans MT" w:hAnsi="Gill Sans MT" w:cs="Segoe UI"/>
          <w:b/>
          <w:bCs/>
        </w:rPr>
        <w:t>(Provisions):</w:t>
      </w:r>
    </w:p>
    <w:p w14:paraId="5BB0C9BD" w14:textId="77777777"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8"/>
          <w:szCs w:val="18"/>
          <w:bdr w:val="none" w:sz="0" w:space="0" w:color="auto" w:frame="1"/>
          <w:shd w:val="clear" w:color="auto" w:fill="C6C6C6"/>
        </w:rPr>
        <w:t> </w:t>
      </w:r>
    </w:p>
    <w:p w14:paraId="28383732" w14:textId="77777777" w:rsidR="000131B5" w:rsidRDefault="000131B5" w:rsidP="000131B5">
      <w:pPr>
        <w:pStyle w:val="paragraph"/>
        <w:numPr>
          <w:ilvl w:val="0"/>
          <w:numId w:val="7"/>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These sections set out the intended outcomes for the child/young person’s Education, Health and Care Plan and the provision which they are entitled to. </w:t>
      </w:r>
      <w:r>
        <w:rPr>
          <w:rStyle w:val="eop"/>
          <w:rFonts w:ascii="Gill Sans MT" w:hAnsi="Gill Sans MT" w:cs="Segoe UI"/>
          <w:bdr w:val="none" w:sz="0" w:space="0" w:color="auto" w:frame="1"/>
          <w:shd w:val="clear" w:color="auto" w:fill="C6C6C6"/>
        </w:rPr>
        <w:t> </w:t>
      </w:r>
    </w:p>
    <w:p w14:paraId="0FAA4359" w14:textId="77777777" w:rsidR="000131B5" w:rsidRDefault="000131B5" w:rsidP="000131B5">
      <w:pPr>
        <w:pStyle w:val="paragraph"/>
        <w:numPr>
          <w:ilvl w:val="0"/>
          <w:numId w:val="8"/>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This</w:t>
      </w:r>
      <w:r>
        <w:rPr>
          <w:rStyle w:val="normaltextrun"/>
          <w:rFonts w:ascii="Arial" w:hAnsi="Arial" w:cs="Arial"/>
        </w:rPr>
        <w:t> </w:t>
      </w:r>
      <w:r>
        <w:rPr>
          <w:rStyle w:val="normaltextrun"/>
          <w:rFonts w:ascii="Gill Sans MT" w:hAnsi="Gill Sans MT" w:cs="Segoe UI"/>
        </w:rPr>
        <w:t>represents</w:t>
      </w:r>
      <w:r>
        <w:rPr>
          <w:rStyle w:val="normaltextrun"/>
          <w:rFonts w:ascii="Arial" w:hAnsi="Arial" w:cs="Arial"/>
        </w:rPr>
        <w:t> </w:t>
      </w:r>
      <w:r>
        <w:rPr>
          <w:rStyle w:val="normaltextrun"/>
          <w:rFonts w:ascii="Gill Sans MT" w:hAnsi="Gill Sans MT" w:cs="Segoe UI"/>
        </w:rPr>
        <w:t>the actions and interventions which the educational setting</w:t>
      </w:r>
      <w:r>
        <w:rPr>
          <w:rStyle w:val="normaltextrun"/>
          <w:rFonts w:ascii="Arial" w:hAnsi="Arial" w:cs="Arial"/>
        </w:rPr>
        <w:t> </w:t>
      </w:r>
      <w:r>
        <w:rPr>
          <w:rStyle w:val="normaltextrun"/>
          <w:rFonts w:ascii="Gill Sans MT" w:hAnsi="Gill Sans MT" w:cs="Segoe UI"/>
        </w:rPr>
        <w:t>is obliged to provide, and which the Local Authority are obliged to fund. </w:t>
      </w:r>
      <w:r>
        <w:rPr>
          <w:rStyle w:val="eop"/>
          <w:rFonts w:ascii="Gill Sans MT" w:hAnsi="Gill Sans MT" w:cs="Segoe UI"/>
          <w:bdr w:val="none" w:sz="0" w:space="0" w:color="auto" w:frame="1"/>
          <w:shd w:val="clear" w:color="auto" w:fill="C6C6C6"/>
        </w:rPr>
        <w:t> </w:t>
      </w:r>
    </w:p>
    <w:p w14:paraId="11E65A11" w14:textId="77777777" w:rsidR="000131B5" w:rsidRDefault="000131B5" w:rsidP="000131B5">
      <w:pPr>
        <w:pStyle w:val="paragraph"/>
        <w:numPr>
          <w:ilvl w:val="0"/>
          <w:numId w:val="9"/>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The EHC Plan should only reflect provision which goes above Ordinarily Available or Targeted provision.</w:t>
      </w:r>
      <w:r>
        <w:rPr>
          <w:rStyle w:val="normaltextrun"/>
          <w:rFonts w:ascii="Arial" w:hAnsi="Arial" w:cs="Arial"/>
          <w:b/>
          <w:bCs/>
        </w:rPr>
        <w:t> </w:t>
      </w:r>
      <w:hyperlink r:id="rId11" w:tgtFrame="_blank" w:history="1">
        <w:r>
          <w:rPr>
            <w:rStyle w:val="normaltextrun"/>
            <w:rFonts w:ascii="Gill Sans MT" w:hAnsi="Gill Sans MT" w:cs="Segoe UI"/>
            <w:b/>
            <w:bCs/>
            <w:color w:val="0000FF"/>
            <w:u w:val="single"/>
          </w:rPr>
          <w:t xml:space="preserve">(Ordinarily Available </w:t>
        </w:r>
        <w:r>
          <w:rPr>
            <w:rStyle w:val="normaltextrun"/>
            <w:rFonts w:ascii="Gill Sans MT" w:hAnsi="Gill Sans MT" w:cs="Segoe UI"/>
            <w:b/>
            <w:bCs/>
            <w:color w:val="0000FF"/>
            <w:u w:val="single"/>
          </w:rPr>
          <w:lastRenderedPageBreak/>
          <w:t>Provision for</w:t>
        </w:r>
        <w:r>
          <w:rPr>
            <w:rStyle w:val="normaltextrun"/>
            <w:rFonts w:ascii="Arial" w:hAnsi="Arial" w:cs="Arial"/>
            <w:b/>
            <w:bCs/>
            <w:color w:val="0000FF"/>
            <w:u w:val="single"/>
          </w:rPr>
          <w:t> </w:t>
        </w:r>
        <w:r>
          <w:rPr>
            <w:rStyle w:val="normaltextrun"/>
            <w:rFonts w:ascii="Gill Sans MT" w:hAnsi="Gill Sans MT" w:cs="Segoe UI"/>
            <w:b/>
            <w:bCs/>
            <w:color w:val="0000FF"/>
            <w:u w:val="single"/>
          </w:rPr>
          <w:t>Educational settings by The Education People Plymouth.)</w:t>
        </w:r>
      </w:hyperlink>
      <w:r>
        <w:rPr>
          <w:rStyle w:val="normaltextrun"/>
          <w:rFonts w:ascii="Arial" w:hAnsi="Arial" w:cs="Arial"/>
          <w:b/>
          <w:bCs/>
        </w:rPr>
        <w:t> </w:t>
      </w:r>
      <w:r>
        <w:rPr>
          <w:rStyle w:val="eop"/>
          <w:rFonts w:ascii="Gill Sans MT" w:hAnsi="Gill Sans MT" w:cs="Segoe UI"/>
          <w:bdr w:val="none" w:sz="0" w:space="0" w:color="auto" w:frame="1"/>
          <w:shd w:val="clear" w:color="auto" w:fill="C6C6C6"/>
        </w:rPr>
        <w:t> </w:t>
      </w:r>
    </w:p>
    <w:p w14:paraId="4D1A0283" w14:textId="041AED00" w:rsidR="000131B5" w:rsidRDefault="000131B5" w:rsidP="000131B5">
      <w:pPr>
        <w:pStyle w:val="paragraph"/>
        <w:numPr>
          <w:ilvl w:val="0"/>
          <w:numId w:val="10"/>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The Review meeting should consider whether the outcomes have been met and evaluate the effectiveness of the existing provision.</w:t>
      </w:r>
    </w:p>
    <w:p w14:paraId="79DF283D" w14:textId="1802CE34" w:rsidR="000131B5" w:rsidRDefault="000131B5" w:rsidP="000131B5">
      <w:pPr>
        <w:pStyle w:val="paragraph"/>
        <w:numPr>
          <w:ilvl w:val="0"/>
          <w:numId w:val="11"/>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The Review may also propose new, SMART (Specific, Measurable, Achievable, Relevant and Time-bound)</w:t>
      </w:r>
      <w:r>
        <w:rPr>
          <w:rStyle w:val="normaltextrun"/>
          <w:rFonts w:ascii="Arial" w:hAnsi="Arial" w:cs="Arial"/>
        </w:rPr>
        <w:t> </w:t>
      </w:r>
      <w:r>
        <w:rPr>
          <w:rStyle w:val="normaltextrun"/>
          <w:rFonts w:ascii="Gill Sans MT" w:hAnsi="Gill Sans MT" w:cs="Segoe UI"/>
        </w:rPr>
        <w:t>outcomes and provisions if these would be beneficial for the child/young person. </w:t>
      </w:r>
    </w:p>
    <w:p w14:paraId="0117A566" w14:textId="3EAD5305" w:rsidR="000131B5" w:rsidRDefault="000131B5" w:rsidP="000131B5">
      <w:pPr>
        <w:pStyle w:val="paragraph"/>
        <w:numPr>
          <w:ilvl w:val="0"/>
          <w:numId w:val="12"/>
        </w:numPr>
        <w:spacing w:before="0" w:beforeAutospacing="0" w:after="0" w:afterAutospacing="0"/>
        <w:ind w:left="1080" w:firstLine="0"/>
        <w:textAlignment w:val="baseline"/>
        <w:rPr>
          <w:rFonts w:ascii="Gill Sans MT" w:hAnsi="Gill Sans MT" w:cs="Segoe UI"/>
        </w:rPr>
      </w:pPr>
      <w:r>
        <w:rPr>
          <w:rStyle w:val="normaltextrun"/>
          <w:rFonts w:ascii="Gill Sans MT" w:hAnsi="Gill Sans MT" w:cs="Segoe UI"/>
        </w:rPr>
        <w:t>This may also include steps to prepare the child/young person for adulthood, once they are in year 9</w:t>
      </w:r>
      <w:r>
        <w:rPr>
          <w:rStyle w:val="normaltextrun"/>
          <w:rFonts w:ascii="Arial" w:hAnsi="Arial" w:cs="Arial"/>
        </w:rPr>
        <w:t> </w:t>
      </w:r>
      <w:r>
        <w:rPr>
          <w:rStyle w:val="normaltextrun"/>
          <w:rFonts w:ascii="Gill Sans MT" w:hAnsi="Gill Sans MT" w:cs="Segoe UI"/>
        </w:rPr>
        <w:t>(age fourteen)</w:t>
      </w:r>
      <w:r>
        <w:rPr>
          <w:rStyle w:val="normaltextrun"/>
          <w:rFonts w:ascii="Arial" w:hAnsi="Arial" w:cs="Arial"/>
        </w:rPr>
        <w:t> </w:t>
      </w:r>
      <w:r>
        <w:rPr>
          <w:rStyle w:val="normaltextrun"/>
          <w:rFonts w:ascii="Gill Sans MT" w:hAnsi="Gill Sans MT" w:cs="Segoe UI"/>
        </w:rPr>
        <w:t>or above.</w:t>
      </w:r>
    </w:p>
    <w:p w14:paraId="0330E9A3" w14:textId="1A56AE27" w:rsidR="000131B5" w:rsidRDefault="000131B5" w:rsidP="000131B5">
      <w:pPr>
        <w:pStyle w:val="paragraph"/>
        <w:spacing w:before="0" w:beforeAutospacing="0" w:after="0" w:afterAutospacing="0"/>
        <w:textAlignment w:val="baseline"/>
        <w:rPr>
          <w:rFonts w:ascii="Segoe UI" w:hAnsi="Segoe UI" w:cs="Segoe UI"/>
          <w:sz w:val="18"/>
          <w:szCs w:val="18"/>
        </w:rPr>
      </w:pPr>
    </w:p>
    <w:p w14:paraId="067FD2CF" w14:textId="0A63BEA6" w:rsidR="000131B5" w:rsidRDefault="000131B5" w:rsidP="000131B5">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Review Section J (if applicable):</w:t>
      </w:r>
    </w:p>
    <w:p w14:paraId="70C6FDD6" w14:textId="2F95ADCA" w:rsidR="000131B5" w:rsidRDefault="000131B5" w:rsidP="000131B5">
      <w:pPr>
        <w:pStyle w:val="paragraph"/>
        <w:spacing w:before="0" w:beforeAutospacing="0" w:after="0" w:afterAutospacing="0"/>
        <w:textAlignment w:val="baseline"/>
        <w:rPr>
          <w:rFonts w:ascii="Segoe UI" w:hAnsi="Segoe UI" w:cs="Segoe UI"/>
          <w:sz w:val="18"/>
          <w:szCs w:val="18"/>
        </w:rPr>
      </w:pPr>
    </w:p>
    <w:p w14:paraId="1D04F9DF" w14:textId="1C38DCCD" w:rsidR="000131B5" w:rsidRDefault="0EB00E87" w:rsidP="000131B5">
      <w:pPr>
        <w:pStyle w:val="paragraph"/>
        <w:shd w:val="clear" w:color="auto" w:fill="FFFFFF"/>
        <w:spacing w:before="0" w:beforeAutospacing="0" w:after="0" w:afterAutospacing="0"/>
        <w:textAlignment w:val="baseline"/>
        <w:rPr>
          <w:rFonts w:ascii="Segoe UI" w:hAnsi="Segoe UI" w:cs="Segoe UI"/>
          <w:sz w:val="18"/>
          <w:szCs w:val="18"/>
        </w:rPr>
      </w:pPr>
      <w:r w:rsidRPr="621F2E75">
        <w:rPr>
          <w:rStyle w:val="normaltextrun"/>
          <w:rFonts w:ascii="Gill Sans MT" w:hAnsi="Gill Sans MT" w:cs="Segoe UI"/>
        </w:rPr>
        <w:t>This section is for children/young people</w:t>
      </w:r>
      <w:r w:rsidRPr="621F2E75">
        <w:rPr>
          <w:rStyle w:val="normaltextrun"/>
          <w:rFonts w:ascii="Arial" w:hAnsi="Arial" w:cs="Arial"/>
        </w:rPr>
        <w:t> </w:t>
      </w:r>
      <w:r w:rsidRPr="621F2E75">
        <w:rPr>
          <w:rStyle w:val="normaltextrun"/>
          <w:rFonts w:ascii="Gill Sans MT" w:hAnsi="Gill Sans MT" w:cs="Segoe UI"/>
        </w:rPr>
        <w:t>with a personal budget allocation. This will only be used if an</w:t>
      </w:r>
      <w:r w:rsidRPr="621F2E75">
        <w:rPr>
          <w:rStyle w:val="normaltextrun"/>
          <w:rFonts w:ascii="Arial" w:hAnsi="Arial" w:cs="Arial"/>
        </w:rPr>
        <w:t> </w:t>
      </w:r>
      <w:r w:rsidRPr="621F2E75">
        <w:rPr>
          <w:rStyle w:val="normaltextrun"/>
          <w:rFonts w:ascii="Gill Sans MT" w:hAnsi="Gill Sans MT" w:cs="Segoe UI"/>
        </w:rPr>
        <w:t>educational setting</w:t>
      </w:r>
      <w:r w:rsidRPr="621F2E75">
        <w:rPr>
          <w:rStyle w:val="normaltextrun"/>
          <w:rFonts w:ascii="Arial" w:hAnsi="Arial" w:cs="Arial"/>
        </w:rPr>
        <w:t> </w:t>
      </w:r>
      <w:r w:rsidRPr="621F2E75">
        <w:rPr>
          <w:rStyle w:val="normaltextrun"/>
          <w:rFonts w:ascii="Gill Sans MT" w:hAnsi="Gill Sans MT" w:cs="Segoe UI"/>
        </w:rPr>
        <w:t>is unable to meet the provisions</w:t>
      </w:r>
      <w:r w:rsidRPr="621F2E75">
        <w:rPr>
          <w:rStyle w:val="normaltextrun"/>
          <w:rFonts w:ascii="Arial" w:hAnsi="Arial" w:cs="Arial"/>
        </w:rPr>
        <w:t> </w:t>
      </w:r>
      <w:r w:rsidRPr="621F2E75">
        <w:rPr>
          <w:rStyle w:val="normaltextrun"/>
          <w:rFonts w:ascii="Gill Sans MT" w:hAnsi="Gill Sans MT" w:cs="Segoe UI"/>
        </w:rPr>
        <w:t>required</w:t>
      </w:r>
      <w:r w:rsidRPr="621F2E75">
        <w:rPr>
          <w:rStyle w:val="normaltextrun"/>
          <w:rFonts w:ascii="Arial" w:hAnsi="Arial" w:cs="Arial"/>
        </w:rPr>
        <w:t> </w:t>
      </w:r>
      <w:r w:rsidRPr="621F2E75">
        <w:rPr>
          <w:rStyle w:val="normaltextrun"/>
          <w:rFonts w:ascii="Gill Sans MT" w:hAnsi="Gill Sans MT" w:cs="Segoe UI"/>
        </w:rPr>
        <w:t>in sections E and F. In most cases, the Local Authority will fund provision through the</w:t>
      </w:r>
      <w:r w:rsidRPr="621F2E75">
        <w:rPr>
          <w:rStyle w:val="normaltextrun"/>
          <w:rFonts w:ascii="Arial" w:hAnsi="Arial" w:cs="Arial"/>
        </w:rPr>
        <w:t> </w:t>
      </w:r>
      <w:r w:rsidRPr="621F2E75">
        <w:rPr>
          <w:rStyle w:val="normaltextrun"/>
          <w:rFonts w:ascii="Gill Sans MT" w:hAnsi="Gill Sans MT" w:cs="Segoe UI"/>
        </w:rPr>
        <w:t>educational setting</w:t>
      </w:r>
      <w:r w:rsidRPr="621F2E75">
        <w:rPr>
          <w:rStyle w:val="normaltextrun"/>
          <w:rFonts w:ascii="Gill Sans MT" w:hAnsi="Gill Sans MT" w:cs="Gill Sans MT"/>
        </w:rPr>
        <w:t>’</w:t>
      </w:r>
      <w:r w:rsidRPr="621F2E75">
        <w:rPr>
          <w:rStyle w:val="normaltextrun"/>
          <w:rFonts w:ascii="Gill Sans MT" w:hAnsi="Gill Sans MT" w:cs="Segoe UI"/>
        </w:rPr>
        <w:t>s budget allocation. A personal budget can only be requested by a parent.</w:t>
      </w:r>
      <w:r w:rsidRPr="621F2E75">
        <w:rPr>
          <w:rStyle w:val="normaltextrun"/>
          <w:rFonts w:ascii="Arial" w:hAnsi="Arial" w:cs="Arial"/>
        </w:rPr>
        <w:t> </w:t>
      </w:r>
    </w:p>
    <w:p w14:paraId="7F8E198E"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b/>
          <w:bCs/>
        </w:rPr>
      </w:pPr>
    </w:p>
    <w:p w14:paraId="0F617077" w14:textId="6C3D1CFD" w:rsidR="000131B5" w:rsidRDefault="000131B5" w:rsidP="000131B5">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Next steps:</w:t>
      </w:r>
    </w:p>
    <w:p w14:paraId="282437F5" w14:textId="7116F280" w:rsidR="000131B5" w:rsidRDefault="000131B5" w:rsidP="000131B5">
      <w:pPr>
        <w:pStyle w:val="paragraph"/>
        <w:shd w:val="clear" w:color="auto" w:fill="FFFFFF"/>
        <w:spacing w:before="0" w:beforeAutospacing="0" w:after="0" w:afterAutospacing="0"/>
        <w:textAlignment w:val="baseline"/>
        <w:rPr>
          <w:rFonts w:ascii="Segoe UI" w:hAnsi="Segoe UI" w:cs="Segoe UI"/>
          <w:sz w:val="18"/>
          <w:szCs w:val="18"/>
        </w:rPr>
      </w:pPr>
    </w:p>
    <w:p w14:paraId="20D6494A" w14:textId="046EDB50" w:rsidR="00654852" w:rsidRDefault="0EB00E87" w:rsidP="621F2E75">
      <w:pPr>
        <w:pStyle w:val="paragraph"/>
        <w:shd w:val="clear" w:color="auto" w:fill="FFFFFF" w:themeFill="background1"/>
        <w:spacing w:before="0" w:beforeAutospacing="0" w:after="0" w:afterAutospacing="0"/>
        <w:textAlignment w:val="baseline"/>
        <w:rPr>
          <w:rStyle w:val="normaltextrun"/>
          <w:rFonts w:ascii="Gill Sans MT" w:hAnsi="Gill Sans MT" w:cs="Segoe UI"/>
        </w:rPr>
      </w:pPr>
      <w:r w:rsidRPr="621F2E75">
        <w:rPr>
          <w:rStyle w:val="normaltextrun"/>
          <w:rFonts w:ascii="Gill Sans MT" w:hAnsi="Gill Sans MT" w:cs="Segoe UI"/>
        </w:rPr>
        <w:t>Finally, the review meeting should consider what the next steps following the meeting should be. The review could</w:t>
      </w:r>
      <w:r w:rsidRPr="621F2E75">
        <w:rPr>
          <w:rStyle w:val="normaltextrun"/>
          <w:rFonts w:ascii="Arial" w:hAnsi="Arial" w:cs="Arial"/>
        </w:rPr>
        <w:t> </w:t>
      </w:r>
      <w:r w:rsidRPr="621F2E75">
        <w:rPr>
          <w:rStyle w:val="normaltextrun"/>
          <w:rFonts w:ascii="Gill Sans MT" w:hAnsi="Gill Sans MT" w:cs="Segoe UI"/>
        </w:rPr>
        <w:t>request</w:t>
      </w:r>
      <w:r w:rsidRPr="621F2E75">
        <w:rPr>
          <w:rStyle w:val="normaltextrun"/>
          <w:rFonts w:ascii="Arial" w:hAnsi="Arial" w:cs="Arial"/>
        </w:rPr>
        <w:t> </w:t>
      </w:r>
      <w:r w:rsidRPr="621F2E75">
        <w:rPr>
          <w:rStyle w:val="normaltextrun"/>
          <w:rFonts w:ascii="Gill Sans MT" w:hAnsi="Gill Sans MT" w:cs="Segoe UI"/>
        </w:rPr>
        <w:t>that a plan be,</w:t>
      </w:r>
      <w:r w:rsidRPr="621F2E75">
        <w:rPr>
          <w:rStyle w:val="normaltextrun"/>
          <w:rFonts w:ascii="Arial" w:hAnsi="Arial" w:cs="Arial"/>
        </w:rPr>
        <w:t> </w:t>
      </w:r>
      <w:r w:rsidRPr="621F2E75">
        <w:rPr>
          <w:rStyle w:val="normaltextrun"/>
          <w:rFonts w:ascii="Gill Sans MT" w:hAnsi="Gill Sans MT" w:cs="Segoe UI"/>
        </w:rPr>
        <w:t>maintained</w:t>
      </w:r>
      <w:r w:rsidRPr="621F2E75">
        <w:rPr>
          <w:rStyle w:val="normaltextrun"/>
          <w:rFonts w:ascii="Arial" w:hAnsi="Arial" w:cs="Arial"/>
        </w:rPr>
        <w:t> </w:t>
      </w:r>
      <w:r w:rsidRPr="621F2E75">
        <w:rPr>
          <w:rStyle w:val="normaltextrun"/>
          <w:rFonts w:ascii="Gill Sans MT" w:hAnsi="Gill Sans MT" w:cs="Segoe UI"/>
        </w:rPr>
        <w:t>as it is, amended to reflect changes in the child/young person’s needs or ceased if the child/young person no longer requires special educational </w:t>
      </w:r>
      <w:r w:rsidR="015ECF2B" w:rsidRPr="621F2E75">
        <w:rPr>
          <w:rStyle w:val="normaltextrun"/>
          <w:rFonts w:ascii="Gill Sans MT" w:hAnsi="Gill Sans MT" w:cs="Segoe UI"/>
        </w:rPr>
        <w:t>provision.</w:t>
      </w:r>
    </w:p>
    <w:p w14:paraId="6F6BFC3F"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7B03E473"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0429784F"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0352F67F"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0FD85D1A"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797393D5"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7F2F0BCE"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73B113D7"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6DD9978C"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0B362104"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1D69E8A0" w14:textId="77777777" w:rsidR="00654852" w:rsidRDefault="00654852" w:rsidP="000131B5">
      <w:pPr>
        <w:pStyle w:val="paragraph"/>
        <w:shd w:val="clear" w:color="auto" w:fill="FFFFFF"/>
        <w:spacing w:before="0" w:beforeAutospacing="0" w:after="0" w:afterAutospacing="0"/>
        <w:textAlignment w:val="baseline"/>
        <w:rPr>
          <w:rStyle w:val="normaltextrun"/>
          <w:rFonts w:ascii="Gill Sans MT" w:hAnsi="Gill Sans MT" w:cs="Segoe UI"/>
        </w:rPr>
      </w:pPr>
    </w:p>
    <w:p w14:paraId="6B4F351C" w14:textId="77777777" w:rsidR="00654852" w:rsidRDefault="0EB00E87" w:rsidP="621F2E75">
      <w:pPr>
        <w:pStyle w:val="paragraph"/>
        <w:spacing w:before="0" w:beforeAutospacing="0" w:after="0" w:afterAutospacing="0"/>
        <w:textAlignment w:val="baseline"/>
        <w:rPr>
          <w:rStyle w:val="eop"/>
          <w:rFonts w:ascii="Gill Sans MT" w:hAnsi="Gill Sans MT" w:cs="Segoe UI"/>
        </w:rPr>
      </w:pPr>
      <w:r>
        <w:rPr>
          <w:rStyle w:val="eop"/>
          <w:rFonts w:ascii="Gill Sans MT" w:hAnsi="Gill Sans MT" w:cs="Segoe UI"/>
          <w:bdr w:val="none" w:sz="0" w:space="0" w:color="auto" w:frame="1"/>
          <w:shd w:val="clear" w:color="auto" w:fill="C6C6C6"/>
        </w:rPr>
        <w:t> </w:t>
      </w:r>
      <w:r w:rsidR="0CCA6E9F">
        <w:rPr>
          <w:rStyle w:val="normaltextrun"/>
          <w:rFonts w:ascii="Gill Sans MT" w:hAnsi="Gill Sans MT" w:cs="Segoe UI"/>
        </w:rPr>
        <w:t>0-25 SEND Statutory Assessment Team </w:t>
      </w:r>
    </w:p>
    <w:p w14:paraId="58B55540" w14:textId="77777777" w:rsidR="00654852" w:rsidRDefault="0CCA6E9F" w:rsidP="621F2E75">
      <w:pPr>
        <w:pStyle w:val="paragraph"/>
        <w:spacing w:before="0" w:beforeAutospacing="0" w:after="0" w:afterAutospacing="0"/>
        <w:textAlignment w:val="baseline"/>
        <w:rPr>
          <w:rStyle w:val="eop"/>
          <w:rFonts w:ascii="Gill Sans MT" w:hAnsi="Gill Sans MT" w:cs="Segoe UI"/>
        </w:rPr>
      </w:pPr>
      <w:r>
        <w:rPr>
          <w:rStyle w:val="normaltextrun"/>
          <w:rFonts w:ascii="Gill Sans MT" w:hAnsi="Gill Sans MT" w:cs="Segoe UI"/>
        </w:rPr>
        <w:t>Duty Line:  01752 307409 </w:t>
      </w:r>
    </w:p>
    <w:p w14:paraId="3F946F9C" w14:textId="77777777" w:rsidR="00654852" w:rsidRDefault="0CCA6E9F" w:rsidP="621F2E75">
      <w:pPr>
        <w:pStyle w:val="paragraph"/>
        <w:spacing w:before="0" w:beforeAutospacing="0" w:after="0" w:afterAutospacing="0"/>
        <w:textAlignment w:val="baseline"/>
        <w:rPr>
          <w:rStyle w:val="eop"/>
          <w:rFonts w:ascii="Gill Sans MT" w:hAnsi="Gill Sans MT" w:cs="Segoe UI"/>
        </w:rPr>
      </w:pPr>
      <w:r>
        <w:rPr>
          <w:rStyle w:val="normaltextrun"/>
          <w:rFonts w:ascii="Gill Sans MT" w:hAnsi="Gill Sans MT" w:cs="Segoe UI"/>
        </w:rPr>
        <w:t>(Monday to Friday 11.30 am to 2.30 pm)</w:t>
      </w:r>
    </w:p>
    <w:p w14:paraId="3C8A9B13" w14:textId="20BBA305" w:rsidR="00654852" w:rsidRDefault="0CCA6E9F" w:rsidP="621F2E75">
      <w:pPr>
        <w:pStyle w:val="paragraph"/>
        <w:spacing w:before="0" w:beforeAutospacing="0" w:after="0" w:afterAutospacing="0"/>
        <w:textAlignment w:val="baseline"/>
        <w:rPr>
          <w:rStyle w:val="eop"/>
          <w:rFonts w:ascii="Gill Sans MT" w:hAnsi="Gill Sans MT" w:cs="Segoe UI"/>
        </w:rPr>
      </w:pPr>
      <w:r>
        <w:rPr>
          <w:rStyle w:val="normaltextrun"/>
          <w:rFonts w:ascii="Gill Sans MT" w:hAnsi="Gill Sans MT" w:cs="Segoe UI"/>
        </w:rPr>
        <w:t>Email:  </w:t>
      </w:r>
      <w:hyperlink r:id="rId12">
        <w:r w:rsidRPr="621F2E75">
          <w:rPr>
            <w:rStyle w:val="normaltextrun"/>
            <w:rFonts w:ascii="Gill Sans MT" w:hAnsi="Gill Sans MT" w:cs="Segoe UI"/>
            <w:color w:val="0000FF"/>
            <w:u w:val="single"/>
          </w:rPr>
          <w:t>EHCPAnnualreviews@plymouth.gov.uk</w:t>
        </w:r>
      </w:hyperlink>
    </w:p>
    <w:p w14:paraId="10838AB9" w14:textId="2C6BF4DB" w:rsidR="000131B5" w:rsidRDefault="000131B5" w:rsidP="000131B5">
      <w:pPr>
        <w:pStyle w:val="paragraph"/>
        <w:shd w:val="clear" w:color="auto" w:fill="FFFFFF"/>
        <w:spacing w:before="0" w:beforeAutospacing="0" w:after="0" w:afterAutospacing="0"/>
        <w:textAlignment w:val="baseline"/>
        <w:rPr>
          <w:rFonts w:ascii="Segoe UI" w:hAnsi="Segoe UI" w:cs="Segoe UI"/>
          <w:sz w:val="18"/>
          <w:szCs w:val="18"/>
        </w:rPr>
      </w:pPr>
    </w:p>
    <w:p w14:paraId="222C86B2" w14:textId="77777777" w:rsidR="00BB10F4" w:rsidRDefault="00BB10F4"/>
    <w:sectPr w:rsidR="00BB10F4" w:rsidSect="009C7709">
      <w:headerReference w:type="even" r:id="rId13"/>
      <w:headerReference w:type="default" r:id="rId14"/>
      <w:footerReference w:type="default" r:id="rId15"/>
      <w:headerReference w:type="first" r:id="rId16"/>
      <w:pgSz w:w="11907" w:h="16839"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B0CFD" w14:textId="77777777" w:rsidR="00824209" w:rsidRDefault="00824209" w:rsidP="009F1A08">
      <w:r>
        <w:separator/>
      </w:r>
    </w:p>
  </w:endnote>
  <w:endnote w:type="continuationSeparator" w:id="0">
    <w:p w14:paraId="40824105" w14:textId="77777777" w:rsidR="00824209" w:rsidRDefault="00824209" w:rsidP="009F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E983" w14:textId="5B64B9B6" w:rsidR="00654852" w:rsidRDefault="00654852" w:rsidP="00654852">
    <w:pPr>
      <w:pStyle w:val="Footer"/>
    </w:pPr>
    <w:r>
      <w:t>Version 1:  3 September 2026</w:t>
    </w:r>
  </w:p>
  <w:p w14:paraId="51A73F98" w14:textId="77777777" w:rsidR="00654852" w:rsidRDefault="00654852">
    <w:pPr>
      <w:pStyle w:val="Footer"/>
      <w:jc w:val="right"/>
    </w:pPr>
  </w:p>
  <w:sdt>
    <w:sdtPr>
      <w:id w:val="-153457466"/>
      <w:docPartObj>
        <w:docPartGallery w:val="Page Numbers (Bottom of Page)"/>
        <w:docPartUnique/>
      </w:docPartObj>
    </w:sdtPr>
    <w:sdtEndPr/>
    <w:sdtContent>
      <w:sdt>
        <w:sdtPr>
          <w:id w:val="-1769616900"/>
          <w:docPartObj>
            <w:docPartGallery w:val="Page Numbers (Top of Page)"/>
            <w:docPartUnique/>
          </w:docPartObj>
        </w:sdtPr>
        <w:sdtEndPr/>
        <w:sdtContent>
          <w:p w14:paraId="004F4639" w14:textId="2ACB3B1B" w:rsidR="00654852" w:rsidRDefault="0065485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0568427" w14:textId="77777777" w:rsidR="00654852" w:rsidRDefault="00654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1B46A" w14:textId="77777777" w:rsidR="00824209" w:rsidRDefault="00824209" w:rsidP="009F1A08">
      <w:r>
        <w:separator/>
      </w:r>
    </w:p>
  </w:footnote>
  <w:footnote w:type="continuationSeparator" w:id="0">
    <w:p w14:paraId="0F40C1BE" w14:textId="77777777" w:rsidR="00824209" w:rsidRDefault="00824209" w:rsidP="009F1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511F" w14:textId="104879D3" w:rsidR="000131B5" w:rsidRDefault="000131B5">
    <w:pPr>
      <w:pStyle w:val="Header"/>
    </w:pPr>
    <w:r>
      <w:rPr>
        <w:noProof/>
      </w:rPr>
      <mc:AlternateContent>
        <mc:Choice Requires="wps">
          <w:drawing>
            <wp:anchor distT="0" distB="0" distL="0" distR="0" simplePos="0" relativeHeight="251659264" behindDoc="0" locked="0" layoutInCell="1" allowOverlap="1" wp14:anchorId="47764840" wp14:editId="081E3051">
              <wp:simplePos x="635" y="635"/>
              <wp:positionH relativeFrom="page">
                <wp:align>left</wp:align>
              </wp:positionH>
              <wp:positionV relativeFrom="page">
                <wp:align>top</wp:align>
              </wp:positionV>
              <wp:extent cx="940435" cy="365760"/>
              <wp:effectExtent l="0" t="0" r="12065" b="15240"/>
              <wp:wrapNone/>
              <wp:docPr id="121133313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0435" cy="365760"/>
                      </a:xfrm>
                      <a:prstGeom prst="rect">
                        <a:avLst/>
                      </a:prstGeom>
                      <a:noFill/>
                      <a:ln>
                        <a:noFill/>
                      </a:ln>
                    </wps:spPr>
                    <wps:txbx>
                      <w:txbxContent>
                        <w:p w14:paraId="00BA1A4A" w14:textId="7E8F463F" w:rsidR="000131B5" w:rsidRPr="000131B5" w:rsidRDefault="000131B5" w:rsidP="000131B5">
                          <w:pPr>
                            <w:rPr>
                              <w:rFonts w:ascii="Arial" w:eastAsia="Arial" w:hAnsi="Arial" w:cs="Arial"/>
                              <w:noProof/>
                              <w:color w:val="000000"/>
                            </w:rPr>
                          </w:pPr>
                          <w:r w:rsidRPr="000131B5">
                            <w:rPr>
                              <w:rFonts w:ascii="Arial" w:eastAsia="Arial" w:hAnsi="Arial" w:cs="Arial"/>
                              <w:noProof/>
                              <w:color w:val="00000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47764840">
              <v:stroke joinstyle="miter"/>
              <v:path gradientshapeok="t" o:connecttype="rect"/>
            </v:shapetype>
            <v:shape id="_x0000_s1027" style="position:absolute;margin-left:0;margin-top:0;width:74.05pt;height:28.8pt;z-index:251659264;visibility:visible;mso-wrap-style:none;mso-wrap-distance-left:0;mso-wrap-distance-top:0;mso-wrap-distance-right:0;mso-wrap-distance-bottom:0;mso-position-horizontal:left;mso-position-horizontal-relative:page;mso-position-vertical:top;mso-position-vertical-relative:page;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">
              <v:fill o:detectmouseclick="t"/>
              <v:textbox style="mso-fit-shape-to-text:t" inset="20pt,15pt,0,0">
                <w:txbxContent>
                  <w:p w:rsidRPr="000131B5" w:rsidR="000131B5" w:rsidP="000131B5" w:rsidRDefault="000131B5" w14:paraId="00BA1A4A" w14:textId="7E8F463F">
                    <w:pPr>
                      <w:rPr>
                        <w:rFonts w:ascii="Arial" w:hAnsi="Arial" w:eastAsia="Arial" w:cs="Arial"/>
                        <w:noProof/>
                        <w:color w:val="000000"/>
                      </w:rPr>
                    </w:pPr>
                    <w:r w:rsidRPr="000131B5">
                      <w:rPr>
                        <w:rFonts w:ascii="Arial" w:hAnsi="Arial" w:eastAsia="Arial" w:cs="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5A2D" w14:textId="34BEB163" w:rsidR="000131B5" w:rsidRDefault="621F2E75">
    <w:pPr>
      <w:pStyle w:val="Header"/>
    </w:pPr>
    <w:r>
      <w:t>OFFICIAL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F619" w14:textId="2A20747D" w:rsidR="000131B5" w:rsidRDefault="000131B5">
    <w:pPr>
      <w:pStyle w:val="Header"/>
    </w:pPr>
    <w:r>
      <w:rPr>
        <w:noProof/>
      </w:rPr>
      <mc:AlternateContent>
        <mc:Choice Requires="wps">
          <w:drawing>
            <wp:anchor distT="0" distB="0" distL="0" distR="0" simplePos="0" relativeHeight="251658240" behindDoc="0" locked="0" layoutInCell="1" allowOverlap="1" wp14:anchorId="3A21B355" wp14:editId="5FEA06E6">
              <wp:simplePos x="635" y="635"/>
              <wp:positionH relativeFrom="page">
                <wp:align>left</wp:align>
              </wp:positionH>
              <wp:positionV relativeFrom="page">
                <wp:align>top</wp:align>
              </wp:positionV>
              <wp:extent cx="940435" cy="365760"/>
              <wp:effectExtent l="0" t="0" r="12065" b="15240"/>
              <wp:wrapNone/>
              <wp:docPr id="10688792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0435" cy="365760"/>
                      </a:xfrm>
                      <a:prstGeom prst="rect">
                        <a:avLst/>
                      </a:prstGeom>
                      <a:noFill/>
                      <a:ln>
                        <a:noFill/>
                      </a:ln>
                    </wps:spPr>
                    <wps:txbx>
                      <w:txbxContent>
                        <w:p w14:paraId="7CC319D4" w14:textId="63C2D5CC" w:rsidR="000131B5" w:rsidRPr="000131B5" w:rsidRDefault="000131B5" w:rsidP="000131B5">
                          <w:pPr>
                            <w:rPr>
                              <w:rFonts w:ascii="Arial" w:eastAsia="Arial" w:hAnsi="Arial" w:cs="Arial"/>
                              <w:noProof/>
                              <w:color w:val="000000"/>
                            </w:rPr>
                          </w:pPr>
                          <w:r w:rsidRPr="000131B5">
                            <w:rPr>
                              <w:rFonts w:ascii="Arial" w:eastAsia="Arial" w:hAnsi="Arial" w:cs="Arial"/>
                              <w:noProof/>
                              <w:color w:val="00000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A21B355">
              <v:stroke joinstyle="miter"/>
              <v:path gradientshapeok="t" o:connecttype="rect"/>
            </v:shapetype>
            <v:shape id="Text Box 1" style="position:absolute;margin-left:0;margin-top:0;width:74.05pt;height:28.8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">
              <v:fill o:detectmouseclick="t"/>
              <v:textbox style="mso-fit-shape-to-text:t" inset="20pt,15pt,0,0">
                <w:txbxContent>
                  <w:p w:rsidRPr="000131B5" w:rsidR="000131B5" w:rsidP="000131B5" w:rsidRDefault="000131B5" w14:paraId="7CC319D4" w14:textId="63C2D5CC">
                    <w:pPr>
                      <w:rPr>
                        <w:rFonts w:ascii="Arial" w:hAnsi="Arial" w:eastAsia="Arial" w:cs="Arial"/>
                        <w:noProof/>
                        <w:color w:val="000000"/>
                      </w:rPr>
                    </w:pPr>
                    <w:r w:rsidRPr="000131B5">
                      <w:rPr>
                        <w:rFonts w:ascii="Arial" w:hAnsi="Arial" w:eastAsia="Arial" w:cs="Arial"/>
                        <w:noProof/>
                        <w:color w:val="00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JFeoQod9" int2:invalidationBookmarkName="" int2:hashCode="NQ0Hap4hVOv2eL" int2:id="EyHhX6NP">
      <int2:state int2:value="Rejected" int2:type="gram"/>
    </int2:bookmark>
    <int2:bookmark int2:bookmarkName="_Int_K2cRPLXl" int2:invalidationBookmarkName="" int2:hashCode="h0PFVand7i+sf3" int2:id="eMLipmR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B23"/>
    <w:multiLevelType w:val="multilevel"/>
    <w:tmpl w:val="BF28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E74728"/>
    <w:multiLevelType w:val="multilevel"/>
    <w:tmpl w:val="FF50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A36E37"/>
    <w:multiLevelType w:val="multilevel"/>
    <w:tmpl w:val="0EC0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1954B3"/>
    <w:multiLevelType w:val="multilevel"/>
    <w:tmpl w:val="4A9A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E26023"/>
    <w:multiLevelType w:val="multilevel"/>
    <w:tmpl w:val="B54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942897"/>
    <w:multiLevelType w:val="multilevel"/>
    <w:tmpl w:val="C5A2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2223BE"/>
    <w:multiLevelType w:val="multilevel"/>
    <w:tmpl w:val="A1F2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1D5024"/>
    <w:multiLevelType w:val="multilevel"/>
    <w:tmpl w:val="52F4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B71BD2"/>
    <w:multiLevelType w:val="multilevel"/>
    <w:tmpl w:val="F2B0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FD24D9"/>
    <w:multiLevelType w:val="multilevel"/>
    <w:tmpl w:val="A284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396338"/>
    <w:multiLevelType w:val="multilevel"/>
    <w:tmpl w:val="62D2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B3285E"/>
    <w:multiLevelType w:val="multilevel"/>
    <w:tmpl w:val="B95C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1980135">
    <w:abstractNumId w:val="6"/>
  </w:num>
  <w:num w:numId="2" w16cid:durableId="368073015">
    <w:abstractNumId w:val="4"/>
  </w:num>
  <w:num w:numId="3" w16cid:durableId="590818364">
    <w:abstractNumId w:val="9"/>
  </w:num>
  <w:num w:numId="4" w16cid:durableId="1898323728">
    <w:abstractNumId w:val="7"/>
  </w:num>
  <w:num w:numId="5" w16cid:durableId="1527405657">
    <w:abstractNumId w:val="8"/>
  </w:num>
  <w:num w:numId="6" w16cid:durableId="103622842">
    <w:abstractNumId w:val="1"/>
  </w:num>
  <w:num w:numId="7" w16cid:durableId="1676765881">
    <w:abstractNumId w:val="5"/>
  </w:num>
  <w:num w:numId="8" w16cid:durableId="707291605">
    <w:abstractNumId w:val="0"/>
  </w:num>
  <w:num w:numId="9" w16cid:durableId="1528644195">
    <w:abstractNumId w:val="11"/>
  </w:num>
  <w:num w:numId="10" w16cid:durableId="267390453">
    <w:abstractNumId w:val="3"/>
  </w:num>
  <w:num w:numId="11" w16cid:durableId="687801149">
    <w:abstractNumId w:val="2"/>
  </w:num>
  <w:num w:numId="12" w16cid:durableId="1148328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1B5"/>
    <w:rsid w:val="000131B5"/>
    <w:rsid w:val="000C03E3"/>
    <w:rsid w:val="003312E4"/>
    <w:rsid w:val="003D0770"/>
    <w:rsid w:val="00654852"/>
    <w:rsid w:val="007D7113"/>
    <w:rsid w:val="00824209"/>
    <w:rsid w:val="00856345"/>
    <w:rsid w:val="009504AF"/>
    <w:rsid w:val="009C7709"/>
    <w:rsid w:val="009F1A08"/>
    <w:rsid w:val="00A55D4C"/>
    <w:rsid w:val="00B46646"/>
    <w:rsid w:val="00BB10F4"/>
    <w:rsid w:val="00DC0B33"/>
    <w:rsid w:val="00F03384"/>
    <w:rsid w:val="015ECF2B"/>
    <w:rsid w:val="02229107"/>
    <w:rsid w:val="04645127"/>
    <w:rsid w:val="0CCA6E9F"/>
    <w:rsid w:val="0EB00E87"/>
    <w:rsid w:val="1187D9A0"/>
    <w:rsid w:val="24028E77"/>
    <w:rsid w:val="255B200A"/>
    <w:rsid w:val="302486F6"/>
    <w:rsid w:val="30E3E098"/>
    <w:rsid w:val="3921FF47"/>
    <w:rsid w:val="57568DBE"/>
    <w:rsid w:val="621F2E75"/>
    <w:rsid w:val="73188C10"/>
    <w:rsid w:val="79CD7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0D8B1"/>
  <w15:chartTrackingRefBased/>
  <w15:docId w15:val="{6C0EEB9F-8A12-4AE1-9DC8-56D30346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6345"/>
    <w:rPr>
      <w:rFonts w:ascii="Gill Sans MT" w:hAnsi="Gill Sans MT"/>
      <w:sz w:val="24"/>
      <w:szCs w:val="24"/>
      <w:lang w:eastAsia="en-US"/>
    </w:rPr>
  </w:style>
  <w:style w:type="paragraph" w:styleId="Heading1">
    <w:name w:val="heading 1"/>
    <w:basedOn w:val="Normal"/>
    <w:next w:val="Normal"/>
    <w:link w:val="Heading1Char"/>
    <w:qFormat/>
    <w:rsid w:val="000131B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rsid w:val="000131B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0131B5"/>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rsid w:val="000131B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rsid w:val="000131B5"/>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rsid w:val="000131B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0131B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0131B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0131B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F1A08"/>
    <w:pPr>
      <w:tabs>
        <w:tab w:val="center" w:pos="4513"/>
        <w:tab w:val="right" w:pos="9026"/>
      </w:tabs>
    </w:pPr>
  </w:style>
  <w:style w:type="character" w:customStyle="1" w:styleId="HeaderChar">
    <w:name w:val="Header Char"/>
    <w:basedOn w:val="DefaultParagraphFont"/>
    <w:link w:val="Header"/>
    <w:rsid w:val="009F1A08"/>
    <w:rPr>
      <w:rFonts w:ascii="Gill Sans MT" w:hAnsi="Gill Sans MT"/>
      <w:sz w:val="24"/>
      <w:szCs w:val="24"/>
      <w:lang w:eastAsia="en-US"/>
    </w:rPr>
  </w:style>
  <w:style w:type="paragraph" w:styleId="Footer">
    <w:name w:val="footer"/>
    <w:basedOn w:val="Normal"/>
    <w:link w:val="FooterChar"/>
    <w:uiPriority w:val="99"/>
    <w:rsid w:val="009F1A08"/>
    <w:pPr>
      <w:tabs>
        <w:tab w:val="center" w:pos="4513"/>
        <w:tab w:val="right" w:pos="9026"/>
      </w:tabs>
    </w:pPr>
  </w:style>
  <w:style w:type="character" w:customStyle="1" w:styleId="FooterChar">
    <w:name w:val="Footer Char"/>
    <w:basedOn w:val="DefaultParagraphFont"/>
    <w:link w:val="Footer"/>
    <w:uiPriority w:val="99"/>
    <w:rsid w:val="009F1A08"/>
    <w:rPr>
      <w:rFonts w:ascii="Gill Sans MT" w:hAnsi="Gill Sans MT"/>
      <w:sz w:val="24"/>
      <w:szCs w:val="24"/>
      <w:lang w:eastAsia="en-US"/>
    </w:rPr>
  </w:style>
  <w:style w:type="character" w:customStyle="1" w:styleId="Heading1Char">
    <w:name w:val="Heading 1 Char"/>
    <w:basedOn w:val="DefaultParagraphFont"/>
    <w:link w:val="Heading1"/>
    <w:rsid w:val="000131B5"/>
    <w:rPr>
      <w:rFonts w:asciiTheme="majorHAnsi" w:eastAsiaTheme="majorEastAsia" w:hAnsiTheme="majorHAnsi" w:cstheme="majorBidi"/>
      <w:color w:val="365F91" w:themeColor="accent1" w:themeShade="BF"/>
      <w:sz w:val="40"/>
      <w:szCs w:val="40"/>
      <w:lang w:eastAsia="en-US"/>
    </w:rPr>
  </w:style>
  <w:style w:type="character" w:customStyle="1" w:styleId="Heading2Char">
    <w:name w:val="Heading 2 Char"/>
    <w:basedOn w:val="DefaultParagraphFont"/>
    <w:link w:val="Heading2"/>
    <w:semiHidden/>
    <w:rsid w:val="000131B5"/>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semiHidden/>
    <w:rsid w:val="000131B5"/>
    <w:rPr>
      <w:rFonts w:asciiTheme="minorHAnsi" w:eastAsiaTheme="majorEastAsia" w:hAnsiTheme="minorHAnsi" w:cstheme="majorBidi"/>
      <w:color w:val="365F91" w:themeColor="accent1" w:themeShade="BF"/>
      <w:sz w:val="28"/>
      <w:szCs w:val="28"/>
      <w:lang w:eastAsia="en-US"/>
    </w:rPr>
  </w:style>
  <w:style w:type="character" w:customStyle="1" w:styleId="Heading4Char">
    <w:name w:val="Heading 4 Char"/>
    <w:basedOn w:val="DefaultParagraphFont"/>
    <w:link w:val="Heading4"/>
    <w:semiHidden/>
    <w:rsid w:val="000131B5"/>
    <w:rPr>
      <w:rFonts w:asciiTheme="minorHAnsi" w:eastAsiaTheme="majorEastAsia" w:hAnsiTheme="minorHAnsi" w:cstheme="majorBidi"/>
      <w:i/>
      <w:iCs/>
      <w:color w:val="365F91" w:themeColor="accent1" w:themeShade="BF"/>
      <w:sz w:val="24"/>
      <w:szCs w:val="24"/>
      <w:lang w:eastAsia="en-US"/>
    </w:rPr>
  </w:style>
  <w:style w:type="character" w:customStyle="1" w:styleId="Heading5Char">
    <w:name w:val="Heading 5 Char"/>
    <w:basedOn w:val="DefaultParagraphFont"/>
    <w:link w:val="Heading5"/>
    <w:semiHidden/>
    <w:rsid w:val="000131B5"/>
    <w:rPr>
      <w:rFonts w:asciiTheme="minorHAnsi" w:eastAsiaTheme="majorEastAsia" w:hAnsiTheme="minorHAnsi" w:cstheme="majorBidi"/>
      <w:color w:val="365F91" w:themeColor="accent1" w:themeShade="BF"/>
      <w:sz w:val="24"/>
      <w:szCs w:val="24"/>
      <w:lang w:eastAsia="en-US"/>
    </w:rPr>
  </w:style>
  <w:style w:type="character" w:customStyle="1" w:styleId="Heading6Char">
    <w:name w:val="Heading 6 Char"/>
    <w:basedOn w:val="DefaultParagraphFont"/>
    <w:link w:val="Heading6"/>
    <w:semiHidden/>
    <w:rsid w:val="000131B5"/>
    <w:rPr>
      <w:rFonts w:asciiTheme="minorHAnsi" w:eastAsiaTheme="majorEastAsia" w:hAnsiTheme="minorHAnsi" w:cstheme="majorBidi"/>
      <w:i/>
      <w:iCs/>
      <w:color w:val="595959" w:themeColor="text1" w:themeTint="A6"/>
      <w:sz w:val="24"/>
      <w:szCs w:val="24"/>
      <w:lang w:eastAsia="en-US"/>
    </w:rPr>
  </w:style>
  <w:style w:type="character" w:customStyle="1" w:styleId="Heading7Char">
    <w:name w:val="Heading 7 Char"/>
    <w:basedOn w:val="DefaultParagraphFont"/>
    <w:link w:val="Heading7"/>
    <w:semiHidden/>
    <w:rsid w:val="000131B5"/>
    <w:rPr>
      <w:rFonts w:asciiTheme="minorHAnsi" w:eastAsiaTheme="majorEastAsia" w:hAnsiTheme="minorHAnsi" w:cstheme="majorBidi"/>
      <w:color w:val="595959" w:themeColor="text1" w:themeTint="A6"/>
      <w:sz w:val="24"/>
      <w:szCs w:val="24"/>
      <w:lang w:eastAsia="en-US"/>
    </w:rPr>
  </w:style>
  <w:style w:type="character" w:customStyle="1" w:styleId="Heading8Char">
    <w:name w:val="Heading 8 Char"/>
    <w:basedOn w:val="DefaultParagraphFont"/>
    <w:link w:val="Heading8"/>
    <w:semiHidden/>
    <w:rsid w:val="000131B5"/>
    <w:rPr>
      <w:rFonts w:asciiTheme="minorHAnsi" w:eastAsiaTheme="majorEastAsia" w:hAnsiTheme="minorHAnsi" w:cstheme="majorBidi"/>
      <w:i/>
      <w:iCs/>
      <w:color w:val="272727" w:themeColor="text1" w:themeTint="D8"/>
      <w:sz w:val="24"/>
      <w:szCs w:val="24"/>
      <w:lang w:eastAsia="en-US"/>
    </w:rPr>
  </w:style>
  <w:style w:type="character" w:customStyle="1" w:styleId="Heading9Char">
    <w:name w:val="Heading 9 Char"/>
    <w:basedOn w:val="DefaultParagraphFont"/>
    <w:link w:val="Heading9"/>
    <w:semiHidden/>
    <w:rsid w:val="000131B5"/>
    <w:rPr>
      <w:rFonts w:asciiTheme="minorHAnsi" w:eastAsiaTheme="majorEastAsia" w:hAnsiTheme="minorHAnsi" w:cstheme="majorBidi"/>
      <w:color w:val="272727" w:themeColor="text1" w:themeTint="D8"/>
      <w:sz w:val="24"/>
      <w:szCs w:val="24"/>
      <w:lang w:eastAsia="en-US"/>
    </w:rPr>
  </w:style>
  <w:style w:type="paragraph" w:styleId="Title">
    <w:name w:val="Title"/>
    <w:basedOn w:val="Normal"/>
    <w:next w:val="Normal"/>
    <w:link w:val="TitleChar"/>
    <w:qFormat/>
    <w:rsid w:val="000131B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131B5"/>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rsid w:val="000131B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0131B5"/>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0131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31B5"/>
    <w:rPr>
      <w:rFonts w:ascii="Gill Sans MT" w:hAnsi="Gill Sans MT"/>
      <w:i/>
      <w:iCs/>
      <w:color w:val="404040" w:themeColor="text1" w:themeTint="BF"/>
      <w:sz w:val="24"/>
      <w:szCs w:val="24"/>
      <w:lang w:eastAsia="en-US"/>
    </w:rPr>
  </w:style>
  <w:style w:type="paragraph" w:styleId="ListParagraph">
    <w:name w:val="List Paragraph"/>
    <w:basedOn w:val="Normal"/>
    <w:uiPriority w:val="34"/>
    <w:qFormat/>
    <w:rsid w:val="000131B5"/>
    <w:pPr>
      <w:ind w:left="720"/>
      <w:contextualSpacing/>
    </w:pPr>
  </w:style>
  <w:style w:type="character" w:styleId="IntenseEmphasis">
    <w:name w:val="Intense Emphasis"/>
    <w:basedOn w:val="DefaultParagraphFont"/>
    <w:uiPriority w:val="21"/>
    <w:qFormat/>
    <w:rsid w:val="000131B5"/>
    <w:rPr>
      <w:i/>
      <w:iCs/>
      <w:color w:val="365F91" w:themeColor="accent1" w:themeShade="BF"/>
    </w:rPr>
  </w:style>
  <w:style w:type="paragraph" w:styleId="IntenseQuote">
    <w:name w:val="Intense Quote"/>
    <w:basedOn w:val="Normal"/>
    <w:next w:val="Normal"/>
    <w:link w:val="IntenseQuoteChar"/>
    <w:uiPriority w:val="30"/>
    <w:qFormat/>
    <w:rsid w:val="000131B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131B5"/>
    <w:rPr>
      <w:rFonts w:ascii="Gill Sans MT" w:hAnsi="Gill Sans MT"/>
      <w:i/>
      <w:iCs/>
      <w:color w:val="365F91" w:themeColor="accent1" w:themeShade="BF"/>
      <w:sz w:val="24"/>
      <w:szCs w:val="24"/>
      <w:lang w:eastAsia="en-US"/>
    </w:rPr>
  </w:style>
  <w:style w:type="character" w:styleId="IntenseReference">
    <w:name w:val="Intense Reference"/>
    <w:basedOn w:val="DefaultParagraphFont"/>
    <w:uiPriority w:val="32"/>
    <w:qFormat/>
    <w:rsid w:val="000131B5"/>
    <w:rPr>
      <w:b/>
      <w:bCs/>
      <w:smallCaps/>
      <w:color w:val="365F91" w:themeColor="accent1" w:themeShade="BF"/>
      <w:spacing w:val="5"/>
    </w:rPr>
  </w:style>
  <w:style w:type="paragraph" w:customStyle="1" w:styleId="paragraph">
    <w:name w:val="paragraph"/>
    <w:basedOn w:val="Normal"/>
    <w:rsid w:val="000131B5"/>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0131B5"/>
  </w:style>
  <w:style w:type="character" w:customStyle="1" w:styleId="eop">
    <w:name w:val="eop"/>
    <w:basedOn w:val="DefaultParagraphFont"/>
    <w:rsid w:val="000131B5"/>
  </w:style>
  <w:style w:type="character" w:customStyle="1" w:styleId="wacimagecontainer">
    <w:name w:val="wacimagecontainer"/>
    <w:basedOn w:val="DefaultParagraphFont"/>
    <w:rsid w:val="00654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CPAnnualreviews@plymouth.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ssuu.com/theeducationpeople7/docs/ordinarily_available_provision_for_schools_-_draft?fr=sNGEyNzcyNzkwMzQ"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d430d7-44e9-43f0-8327-87e80ebdf623">
      <Terms xmlns="http://schemas.microsoft.com/office/infopath/2007/PartnerControls"/>
    </lcf76f155ced4ddcb4097134ff3c332f>
    <TaxCatchAll xmlns="2840cd9c-a873-48fe-ae3e-460d2aefb4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A871CD496B5549AE12B59A51DBC4BD" ma:contentTypeVersion="13" ma:contentTypeDescription="Create a new document." ma:contentTypeScope="" ma:versionID="198b4b3beb5dddbc9a85e9cd5e802c7d">
  <xsd:schema xmlns:xsd="http://www.w3.org/2001/XMLSchema" xmlns:xs="http://www.w3.org/2001/XMLSchema" xmlns:p="http://schemas.microsoft.com/office/2006/metadata/properties" xmlns:ns2="d5d430d7-44e9-43f0-8327-87e80ebdf623" xmlns:ns3="2840cd9c-a873-48fe-ae3e-460d2aefb4a7" targetNamespace="http://schemas.microsoft.com/office/2006/metadata/properties" ma:root="true" ma:fieldsID="a6081e1cec489bb7ee9ce13402679b7d" ns2:_="" ns3:_="">
    <xsd:import namespace="d5d430d7-44e9-43f0-8327-87e80ebdf623"/>
    <xsd:import namespace="2840cd9c-a873-48fe-ae3e-460d2aefb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430d7-44e9-43f0-8327-87e80ebdf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dcaa168-3946-4766-811f-1efaec922c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40cd9c-a873-48fe-ae3e-460d2aefb4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42848b8-5620-4de4-81bc-46bff3b4e0ce}" ma:internalName="TaxCatchAll" ma:showField="CatchAllData" ma:web="2840cd9c-a873-48fe-ae3e-460d2aefb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0A1A06-04BA-4BD2-B298-FDAFD4AF26A3}">
  <ds:schemaRefs>
    <ds:schemaRef ds:uri="http://schemas.microsoft.com/office/2006/metadata/properties"/>
    <ds:schemaRef ds:uri="http://schemas.microsoft.com/office/infopath/2007/PartnerControls"/>
    <ds:schemaRef ds:uri="d5d430d7-44e9-43f0-8327-87e80ebdf623"/>
    <ds:schemaRef ds:uri="2840cd9c-a873-48fe-ae3e-460d2aefb4a7"/>
  </ds:schemaRefs>
</ds:datastoreItem>
</file>

<file path=customXml/itemProps2.xml><?xml version="1.0" encoding="utf-8"?>
<ds:datastoreItem xmlns:ds="http://schemas.openxmlformats.org/officeDocument/2006/customXml" ds:itemID="{F02904BE-F7A3-4A58-B022-C1C3BA62A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430d7-44e9-43f0-8327-87e80ebdf623"/>
    <ds:schemaRef ds:uri="2840cd9c-a873-48fe-ae3e-460d2aefb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ED1BA-6AD0-4AB8-8A9D-277C947D4B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Rixson</dc:creator>
  <cp:keywords/>
  <dc:description/>
  <cp:lastModifiedBy>Kathy Rixson</cp:lastModifiedBy>
  <cp:revision>3</cp:revision>
  <dcterms:created xsi:type="dcterms:W3CDTF">2026-09-03T08:42:00Z</dcterms:created>
  <dcterms:modified xsi:type="dcterms:W3CDTF">2026-09-03T10:43:00Z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3fb5cd73,48337a11,6f7e23a6</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MSIP_Label_17e41a6f-20d9-495c-ab00-eea5f6384699_Enabled">
    <vt:lpwstr>true</vt:lpwstr>
  </property>
  <property fmtid="{D5CDD505-2E9C-101B-9397-08002B2CF9AE}" pid="6" name="MSIP_Label_17e41a6f-20d9-495c-ab00-eea5f6384699_SetDate">
    <vt:lpwstr>2026-09-03T07:55:33Z</vt:lpwstr>
  </property>
  <property fmtid="{D5CDD505-2E9C-101B-9397-08002B2CF9AE}" pid="7" name="MSIP_Label_17e41a6f-20d9-495c-ab00-eea5f6384699_Method">
    <vt:lpwstr>Privileged</vt:lpwstr>
  </property>
  <property fmtid="{D5CDD505-2E9C-101B-9397-08002B2CF9AE}" pid="8" name="MSIP_Label_17e41a6f-20d9-495c-ab00-eea5f6384699_Name">
    <vt:lpwstr>17e41a6f-20d9-495c-ab00-eea5f6384699</vt:lpwstr>
  </property>
  <property fmtid="{D5CDD505-2E9C-101B-9397-08002B2CF9AE}" pid="9" name="MSIP_Label_17e41a6f-20d9-495c-ab00-eea5f6384699_SiteId">
    <vt:lpwstr>a9a3c3d1-fc0f-4943-bc2a-d73e388cc2df</vt:lpwstr>
  </property>
  <property fmtid="{D5CDD505-2E9C-101B-9397-08002B2CF9AE}" pid="10" name="MSIP_Label_17e41a6f-20d9-495c-ab00-eea5f6384699_ActionId">
    <vt:lpwstr>ca5e024c-1ab6-423e-a661-b431f8b42006</vt:lpwstr>
  </property>
  <property fmtid="{D5CDD505-2E9C-101B-9397-08002B2CF9AE}" pid="11" name="MSIP_Label_17e41a6f-20d9-495c-ab00-eea5f6384699_ContentBits">
    <vt:lpwstr>1</vt:lpwstr>
  </property>
  <property fmtid="{D5CDD505-2E9C-101B-9397-08002B2CF9AE}" pid="12" name="MSIP_Label_17e41a6f-20d9-495c-ab00-eea5f6384699_Tag">
    <vt:lpwstr>10, 0, 1, 1</vt:lpwstr>
  </property>
  <property fmtid="{D5CDD505-2E9C-101B-9397-08002B2CF9AE}" pid="13" name="ContentTypeId">
    <vt:lpwstr>0x0101000FA871CD496B5549AE12B59A51DBC4BD</vt:lpwstr>
  </property>
  <property fmtid="{D5CDD505-2E9C-101B-9397-08002B2CF9AE}" pid="14" name="MediaServiceImageTags">
    <vt:lpwstr/>
  </property>
</Properties>
</file>