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25"/>
        <w:gridCol w:w="1791"/>
        <w:tblGridChange w:id="0">
          <w:tblGrid>
            <w:gridCol w:w="7225"/>
            <w:gridCol w:w="1791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Name:                                                                                                                        Date:                                   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Person completing the audit:             </w:t>
            </w:r>
          </w:p>
        </w:tc>
      </w:tr>
      <w:tr>
        <w:trPr>
          <w:cantSplit w:val="0"/>
          <w:trHeight w:val="254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1                     2                     3                     4                     5                    6                      7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145415</wp:posOffset>
                  </wp:positionV>
                  <wp:extent cx="5229225" cy="1066800"/>
                  <wp:effectExtent b="0" l="0" r="0" t="0"/>
                  <wp:wrapSquare wrapText="bothSides" distB="0" distT="0" distL="114300" distR="114300"/>
                  <wp:docPr id="29163820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22999" l="0" r="0" t="21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9225" cy="1066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Strongly Disagree                                                      Neutral                                                  Strongly Agree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child never jumps to conclusions.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</w:t>
            </w:r>
            <w:r w:rsidDel="00000000" w:rsidR="00000000" w:rsidRPr="00000000">
              <w:rPr>
                <w:rtl w:val="0"/>
              </w:rPr>
              <w:t xml:space="preserve">think</w:t>
            </w: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before they speak.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child takes action without having all the facts.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Total: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child has a good memory for detail.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are good at remembering what they agreed to do.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don’t need reminders to complete a task.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                                                                 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child’s emotions don’t get in the way of their learning.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Little things do not make them emotional or unable to function.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can ignore their personal feelings until the work is done.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                                                                 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start a task as soon as possible.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Procrastination (stalling) is not usually a problem.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don’t leave things until the last minute.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                                                                 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find it easy to focus on their work.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Once they start a task, they work hard until it is complete.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find it easy to return to a task after a distraction.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                                                                 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find it easy to prioritise the most important task.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stick with their plans and do things in a logical order.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naturally break bigger tasks down into smaller ones. 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                                                                 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are organised.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keep their table neat and tidy.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come up with ways to organise their work.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                                                                 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are good at estimating how long it will take to do something.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 the end of a lesson, they have normally completed the task.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you ask them to come back at later they will do so promptly.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                                                                 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cope well if something unexpected happens.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can adjust well to a change from normal routine.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are flexible and open to changes.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                                                                 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try to improve and work on getting better at things.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make decisions based on information not just emotions.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adjust their behaviour based on other people’s reactions.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                                                                 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are driven to learn and achieve.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understand delayed gratification and long-term goals.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set goals and work hard to achieve them. 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                                                                 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enjoy working in a fast-paced classroom.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Some pressure helps them to achieve their best.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They seem to enjoy novelty and unpredictable tasks. 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7320"/>
        <w:tblGridChange w:id="0">
          <w:tblGrid>
            <w:gridCol w:w="1696"/>
            <w:gridCol w:w="7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Questions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Executive Skill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1-3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Response Inhibition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4-6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Working memory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7-9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Emotional Control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10-12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Task Initiation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13-15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Attention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16-18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Prioritisation and Planning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19-21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22-24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Time Management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25-27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Flexibility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28-30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Metacognition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31-33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Goal Direction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34-36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Stress Tolerance</w:t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Areas of Strength (3 highest total scores)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Opportunities (3 lowest scoring areas)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Executive Function Audit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173F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3173F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3173F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3173F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3173F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3173F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173F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173F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173F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173F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173F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173F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173F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173F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173F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173F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173F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173F8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173F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173F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173F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173F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173F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173F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173F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173F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173F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73F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173F8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173F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7511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1175"/>
  </w:style>
  <w:style w:type="paragraph" w:styleId="Footer">
    <w:name w:val="footer"/>
    <w:basedOn w:val="Normal"/>
    <w:link w:val="FooterChar"/>
    <w:uiPriority w:val="99"/>
    <w:unhideWhenUsed w:val="1"/>
    <w:rsid w:val="007511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1175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FELCyqyXTJngozRFKAaYORDuYA==">CgMxLjA4AHIhMXVtUmNXSk9IakRFX0lhZWphUVdiT0hQNDh2dk5GbWRM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2023-12-13T14:17:00Z</dcterms:created>
  <dc:creator>L Timmins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0x010100994E7B1A22D44C4B84C3C8A7D817EC59</vt:lpwstr>
  </property>
</Properties>
</file>